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FF" w:rsidRPr="00933CA2" w:rsidRDefault="004856FF" w:rsidP="00933CA2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856FF" w:rsidRDefault="00D62139" w:rsidP="00933CA2">
      <w:pPr>
        <w:pStyle w:val="Cos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CA2">
        <w:rPr>
          <w:rFonts w:ascii="Times New Roman" w:hAnsi="Times New Roman" w:cs="Times New Roman"/>
          <w:b/>
          <w:bCs/>
          <w:sz w:val="28"/>
          <w:szCs w:val="28"/>
          <w:u w:val="single"/>
        </w:rPr>
        <w:t>ASPECTOS LABORALES Y DE PROTECCIÓN SOCIAL DER</w:t>
      </w:r>
      <w:r w:rsidR="00EE4C7D" w:rsidRPr="00933CA2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933CA2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 w:rsidR="00EE4C7D" w:rsidRPr="00933CA2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933CA2">
        <w:rPr>
          <w:rFonts w:ascii="Times New Roman" w:hAnsi="Times New Roman" w:cs="Times New Roman"/>
          <w:b/>
          <w:bCs/>
          <w:sz w:val="28"/>
          <w:szCs w:val="28"/>
          <w:u w:val="single"/>
        </w:rPr>
        <w:t>DOS DEL COVID-19</w:t>
      </w:r>
    </w:p>
    <w:p w:rsidR="00933CA2" w:rsidRDefault="00933CA2" w:rsidP="00933CA2">
      <w:pPr>
        <w:pStyle w:val="Cos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856FF" w:rsidRPr="00933CA2" w:rsidRDefault="00D62139" w:rsidP="00933CA2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María </w:t>
      </w:r>
      <w:proofErr w:type="spellStart"/>
      <w:r w:rsidR="006E55EC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Dumont</w:t>
      </w:r>
      <w:proofErr w:type="spellEnd"/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 la bienvenida a los asistentes</w:t>
      </w:r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. Presenta </w:t>
      </w:r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="00D36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D. </w:t>
      </w:r>
      <w:r w:rsidR="006E55EC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Álvaro</w:t>
      </w:r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Lavandeira</w:t>
      </w:r>
      <w:proofErr w:type="spellEnd"/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Hermoso</w:t>
      </w:r>
      <w:r w:rsidR="00EE4C7D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doctor en Derecho, abogado, y experto en normativa </w:t>
      </w:r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laboral y de protección social.</w:t>
      </w:r>
    </w:p>
    <w:p w:rsidR="004856FF" w:rsidRPr="00933CA2" w:rsidRDefault="00D36A58" w:rsidP="00933CA2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El Sr.</w:t>
      </w:r>
      <w:r w:rsidR="00D62139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62139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Lavandeira</w:t>
      </w:r>
      <w:proofErr w:type="spellEnd"/>
      <w:r w:rsidR="00D62139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agradece la invitación a</w:t>
      </w:r>
      <w:r w:rsidR="00EE4C7D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62139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="00EE4C7D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ponencia,</w:t>
      </w:r>
      <w:r w:rsidR="00D62139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comentando que para él </w:t>
      </w:r>
      <w:r w:rsidR="00EE4C7D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esta </w:t>
      </w:r>
      <w:r w:rsidR="00D62139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situación</w:t>
      </w:r>
      <w:r w:rsidR="00EE4C7D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es</w:t>
      </w:r>
      <w:r w:rsidR="00D62139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nueva </w:t>
      </w:r>
      <w:r w:rsidR="00EE4C7D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 </w:t>
      </w:r>
      <w:r w:rsidR="00D62139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curiosa</w:t>
      </w:r>
      <w:r w:rsidR="00EE4C7D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por los acontecimientos más recientes. H</w:t>
      </w:r>
      <w:r w:rsidR="00D62139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preparado una presentación con aquellas cuestiones que cree que pueden ser interesantes </w:t>
      </w:r>
      <w:r w:rsidR="00EE4C7D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para </w:t>
      </w:r>
      <w:r w:rsidR="00D62139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aclarar cosas que estamos escuchando en los medios</w:t>
      </w:r>
      <w:r w:rsidR="00EE4C7D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Al final, responderá a </w:t>
      </w:r>
      <w:r w:rsidR="00D62139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las preguntas que María tiene preparadas.</w:t>
      </w:r>
    </w:p>
    <w:p w:rsidR="004856FF" w:rsidRPr="00933CA2" w:rsidRDefault="00EE4C7D" w:rsidP="00933CA2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Antes de comenzar pregunta sobre la dinámica de preguntas de los asistentes, y </w:t>
      </w:r>
      <w:r w:rsidR="006E55EC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María </w:t>
      </w:r>
      <w:proofErr w:type="spellStart"/>
      <w:r w:rsidR="006E55EC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Dumont</w:t>
      </w:r>
      <w:proofErr w:type="spellEnd"/>
      <w:r w:rsidR="006E55EC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explica que el procedimiento es que se deja exponer a Álvaro y una vez haya finalizado,</w:t>
      </w:r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E55EC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da la posibilidad a la gente</w:t>
      </w:r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para </w:t>
      </w:r>
      <w:r w:rsidR="006E55EC"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participar o solicitar que se le respondan nuevas preguntas a través del chat.</w:t>
      </w:r>
    </w:p>
    <w:p w:rsidR="00EE4C7D" w:rsidRPr="00933CA2" w:rsidRDefault="00EE4C7D" w:rsidP="00933CA2">
      <w:pPr>
        <w:pStyle w:val="Cos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procurará que la exposición sea muy práctica para que sea asequible a todos.</w:t>
      </w:r>
    </w:p>
    <w:p w:rsidR="00EE4C7D" w:rsidRPr="00933CA2" w:rsidRDefault="00EE4C7D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FF" w:rsidRPr="00933CA2" w:rsidRDefault="00EE4C7D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Debido a la crisis sanitaria del </w:t>
      </w:r>
      <w:r w:rsidR="00D62139" w:rsidRPr="00933CA2">
        <w:rPr>
          <w:rFonts w:ascii="Times New Roman" w:hAnsi="Times New Roman" w:cs="Times New Roman"/>
          <w:sz w:val="24"/>
          <w:szCs w:val="24"/>
        </w:rPr>
        <w:t>Covid-</w:t>
      </w:r>
      <w:r w:rsidR="006E55EC" w:rsidRPr="00933CA2">
        <w:rPr>
          <w:rFonts w:ascii="Times New Roman" w:hAnsi="Times New Roman" w:cs="Times New Roman"/>
          <w:sz w:val="24"/>
          <w:szCs w:val="24"/>
        </w:rPr>
        <w:t>19,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</w:t>
      </w:r>
      <w:r w:rsidR="00402529" w:rsidRPr="00933CA2">
        <w:rPr>
          <w:rFonts w:ascii="Times New Roman" w:hAnsi="Times New Roman" w:cs="Times New Roman"/>
          <w:sz w:val="24"/>
          <w:szCs w:val="24"/>
        </w:rPr>
        <w:t xml:space="preserve">se han publicado tres Reales Decretos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que han venido a cambiar y a modificar, aunque sea de forma temporal, </w:t>
      </w:r>
      <w:r w:rsidR="00402529" w:rsidRPr="00933CA2">
        <w:rPr>
          <w:rFonts w:ascii="Times New Roman" w:hAnsi="Times New Roman" w:cs="Times New Roman"/>
          <w:sz w:val="24"/>
          <w:szCs w:val="24"/>
        </w:rPr>
        <w:t>la regulación laboral previa. Con esta nueva normativa, se ha</w:t>
      </w:r>
      <w:r w:rsidR="00933CA2">
        <w:rPr>
          <w:rFonts w:ascii="Times New Roman" w:hAnsi="Times New Roman" w:cs="Times New Roman"/>
          <w:sz w:val="24"/>
          <w:szCs w:val="24"/>
        </w:rPr>
        <w:t>n</w:t>
      </w:r>
      <w:r w:rsidR="00402529" w:rsidRPr="00933CA2">
        <w:rPr>
          <w:rFonts w:ascii="Times New Roman" w:hAnsi="Times New Roman" w:cs="Times New Roman"/>
          <w:sz w:val="24"/>
          <w:szCs w:val="24"/>
        </w:rPr>
        <w:t xml:space="preserve"> intentado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apuntalar un poco </w:t>
      </w:r>
      <w:r w:rsidR="00402529" w:rsidRPr="00933CA2">
        <w:rPr>
          <w:rFonts w:ascii="Times New Roman" w:hAnsi="Times New Roman" w:cs="Times New Roman"/>
          <w:sz w:val="24"/>
          <w:szCs w:val="24"/>
        </w:rPr>
        <w:t>l</w:t>
      </w:r>
      <w:r w:rsidR="00D62139" w:rsidRPr="00933CA2">
        <w:rPr>
          <w:rFonts w:ascii="Times New Roman" w:hAnsi="Times New Roman" w:cs="Times New Roman"/>
          <w:sz w:val="24"/>
          <w:szCs w:val="24"/>
        </w:rPr>
        <w:t>os derechos de los trabajadores</w:t>
      </w:r>
      <w:r w:rsidR="00402529" w:rsidRPr="00933CA2">
        <w:rPr>
          <w:rFonts w:ascii="Times New Roman" w:hAnsi="Times New Roman" w:cs="Times New Roman"/>
          <w:sz w:val="24"/>
          <w:szCs w:val="24"/>
        </w:rPr>
        <w:t xml:space="preserve"> y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la economía del país. </w:t>
      </w:r>
      <w:r w:rsidR="00402529" w:rsidRPr="00933CA2">
        <w:rPr>
          <w:rFonts w:ascii="Times New Roman" w:hAnsi="Times New Roman" w:cs="Times New Roman"/>
          <w:sz w:val="24"/>
          <w:szCs w:val="24"/>
        </w:rPr>
        <w:t xml:space="preserve">Es una regulación cambiante, que irá evolucionando conforme el Gobierno tome nuevas </w:t>
      </w:r>
      <w:r w:rsidR="00933CA2">
        <w:rPr>
          <w:rFonts w:ascii="Times New Roman" w:hAnsi="Times New Roman" w:cs="Times New Roman"/>
          <w:sz w:val="24"/>
          <w:szCs w:val="24"/>
        </w:rPr>
        <w:t>decisiones</w:t>
      </w:r>
      <w:r w:rsidR="00402529" w:rsidRPr="00933CA2">
        <w:rPr>
          <w:rFonts w:ascii="Times New Roman" w:hAnsi="Times New Roman" w:cs="Times New Roman"/>
          <w:sz w:val="24"/>
          <w:szCs w:val="24"/>
        </w:rPr>
        <w:t xml:space="preserve">, así que hoy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vamos </w:t>
      </w:r>
      <w:r w:rsidR="006E55EC" w:rsidRPr="00933CA2">
        <w:rPr>
          <w:rFonts w:ascii="Times New Roman" w:hAnsi="Times New Roman" w:cs="Times New Roman"/>
          <w:sz w:val="24"/>
          <w:szCs w:val="24"/>
        </w:rPr>
        <w:t>a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hablar de lo que sabemos</w:t>
      </w:r>
      <w:r w:rsidR="00402529" w:rsidRPr="00933CA2">
        <w:rPr>
          <w:rFonts w:ascii="Times New Roman" w:hAnsi="Times New Roman" w:cs="Times New Roman"/>
          <w:sz w:val="24"/>
          <w:szCs w:val="24"/>
        </w:rPr>
        <w:t>, teniendo en cuenta los futuros  y probables cambios.</w:t>
      </w:r>
    </w:p>
    <w:p w:rsidR="00402529" w:rsidRPr="00933CA2" w:rsidRDefault="00402529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29" w:rsidRPr="00933CA2" w:rsidRDefault="00402529" w:rsidP="00933CA2">
      <w:pPr>
        <w:pStyle w:val="Co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A2">
        <w:rPr>
          <w:rFonts w:ascii="Times New Roman" w:hAnsi="Times New Roman" w:cs="Times New Roman"/>
          <w:b/>
          <w:sz w:val="24"/>
          <w:szCs w:val="24"/>
        </w:rPr>
        <w:t>DESPIDOS:</w:t>
      </w:r>
    </w:p>
    <w:p w:rsidR="00402529" w:rsidRDefault="00402529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Ahora mismo, no es legal la extinción de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los contratos de trabajo </w:t>
      </w:r>
      <w:r w:rsidRPr="00933CA2">
        <w:rPr>
          <w:rFonts w:ascii="Times New Roman" w:hAnsi="Times New Roman" w:cs="Times New Roman"/>
          <w:sz w:val="24"/>
          <w:szCs w:val="24"/>
        </w:rPr>
        <w:t xml:space="preserve">por causas objetivas, pero sí lo son otros tipos de despido. </w:t>
      </w:r>
    </w:p>
    <w:p w:rsidR="00933CA2" w:rsidRDefault="00933CA2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A2" w:rsidRPr="00933CA2" w:rsidRDefault="00933CA2" w:rsidP="00933CA2">
      <w:pPr>
        <w:pStyle w:val="Co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CA2">
        <w:rPr>
          <w:rFonts w:ascii="Times New Roman" w:hAnsi="Times New Roman" w:cs="Times New Roman"/>
          <w:b/>
          <w:sz w:val="24"/>
          <w:szCs w:val="24"/>
          <w:u w:val="single"/>
        </w:rPr>
        <w:t>Tipos de despido:</w:t>
      </w:r>
    </w:p>
    <w:p w:rsidR="00411459" w:rsidRPr="00933CA2" w:rsidRDefault="00402529" w:rsidP="00933CA2">
      <w:pPr>
        <w:pStyle w:val="Co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b/>
          <w:sz w:val="24"/>
          <w:szCs w:val="24"/>
        </w:rPr>
        <w:t>D</w:t>
      </w:r>
      <w:r w:rsidR="00D62139" w:rsidRPr="00933CA2">
        <w:rPr>
          <w:rFonts w:ascii="Times New Roman" w:hAnsi="Times New Roman" w:cs="Times New Roman"/>
          <w:b/>
          <w:sz w:val="24"/>
          <w:szCs w:val="24"/>
        </w:rPr>
        <w:t>espido por causa objetiva</w:t>
      </w:r>
      <w:r w:rsidRPr="00933CA2">
        <w:rPr>
          <w:rFonts w:ascii="Times New Roman" w:hAnsi="Times New Roman" w:cs="Times New Roman"/>
          <w:sz w:val="24"/>
          <w:szCs w:val="24"/>
        </w:rPr>
        <w:t xml:space="preserve">: Este despido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permite al empresario poner fin al contrato </w:t>
      </w:r>
      <w:r w:rsidRPr="00933CA2">
        <w:rPr>
          <w:rFonts w:ascii="Times New Roman" w:hAnsi="Times New Roman" w:cs="Times New Roman"/>
          <w:sz w:val="24"/>
          <w:szCs w:val="24"/>
        </w:rPr>
        <w:t xml:space="preserve">sin que exista </w:t>
      </w:r>
      <w:r w:rsidR="00D62139" w:rsidRPr="00933CA2">
        <w:rPr>
          <w:rFonts w:ascii="Times New Roman" w:hAnsi="Times New Roman" w:cs="Times New Roman"/>
          <w:sz w:val="24"/>
          <w:szCs w:val="24"/>
        </w:rPr>
        <w:t>un incumplimiento grave por parte del trabajador</w:t>
      </w:r>
      <w:r w:rsidRPr="00933CA2">
        <w:rPr>
          <w:rFonts w:ascii="Times New Roman" w:hAnsi="Times New Roman" w:cs="Times New Roman"/>
          <w:sz w:val="24"/>
          <w:szCs w:val="24"/>
        </w:rPr>
        <w:t xml:space="preserve">. Las causas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suelen </w:t>
      </w:r>
      <w:r w:rsidR="006E55EC" w:rsidRPr="00933CA2">
        <w:rPr>
          <w:rFonts w:ascii="Times New Roman" w:hAnsi="Times New Roman" w:cs="Times New Roman"/>
          <w:sz w:val="24"/>
          <w:szCs w:val="24"/>
        </w:rPr>
        <w:t>ser</w:t>
      </w:r>
      <w:r w:rsidR="00411459" w:rsidRPr="00933CA2">
        <w:rPr>
          <w:rFonts w:ascii="Times New Roman" w:hAnsi="Times New Roman" w:cs="Times New Roman"/>
          <w:sz w:val="24"/>
          <w:szCs w:val="24"/>
        </w:rPr>
        <w:t>:</w:t>
      </w:r>
    </w:p>
    <w:p w:rsidR="00411459" w:rsidRPr="00933CA2" w:rsidRDefault="00411459" w:rsidP="00933CA2">
      <w:pPr>
        <w:pStyle w:val="Cos"/>
        <w:numPr>
          <w:ilvl w:val="1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E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conómicas, técnicas </w:t>
      </w:r>
      <w:r w:rsidR="00AA4EFF" w:rsidRPr="00933CA2">
        <w:rPr>
          <w:rFonts w:ascii="Times New Roman" w:hAnsi="Times New Roman" w:cs="Times New Roman"/>
          <w:sz w:val="24"/>
          <w:szCs w:val="24"/>
        </w:rPr>
        <w:t xml:space="preserve">u </w:t>
      </w:r>
      <w:r w:rsidR="00D62139" w:rsidRPr="00933CA2">
        <w:rPr>
          <w:rFonts w:ascii="Times New Roman" w:hAnsi="Times New Roman" w:cs="Times New Roman"/>
          <w:sz w:val="24"/>
          <w:szCs w:val="24"/>
        </w:rPr>
        <w:t>organizativas de</w:t>
      </w:r>
      <w:r w:rsidR="00AA4EFF" w:rsidRPr="00933CA2">
        <w:rPr>
          <w:rFonts w:ascii="Times New Roman" w:hAnsi="Times New Roman" w:cs="Times New Roman"/>
          <w:sz w:val="24"/>
          <w:szCs w:val="24"/>
        </w:rPr>
        <w:t xml:space="preserve"> la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producción</w:t>
      </w:r>
    </w:p>
    <w:p w:rsidR="00411459" w:rsidRPr="00933CA2" w:rsidRDefault="00411459" w:rsidP="00933CA2">
      <w:pPr>
        <w:pStyle w:val="Cos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Falta de adaptación del trabajador, por una relevante modificación técnica en el puesto de trabajo.</w:t>
      </w:r>
    </w:p>
    <w:p w:rsidR="00411459" w:rsidRPr="00933CA2" w:rsidRDefault="00411459" w:rsidP="00933CA2">
      <w:pPr>
        <w:pStyle w:val="Cos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Falta de asistencia al trabajo, continuada o intermitente, por ejemplo, </w:t>
      </w:r>
      <w:r w:rsidR="00AA4EFF" w:rsidRPr="00933CA2">
        <w:rPr>
          <w:rFonts w:ascii="Times New Roman" w:hAnsi="Times New Roman" w:cs="Times New Roman"/>
          <w:sz w:val="24"/>
          <w:szCs w:val="24"/>
        </w:rPr>
        <w:t>por cuestiones de salud</w:t>
      </w:r>
      <w:r w:rsidRPr="00933CA2">
        <w:rPr>
          <w:rFonts w:ascii="Times New Roman" w:hAnsi="Times New Roman" w:cs="Times New Roman"/>
          <w:sz w:val="24"/>
          <w:szCs w:val="24"/>
        </w:rPr>
        <w:t>.</w:t>
      </w:r>
    </w:p>
    <w:p w:rsidR="00411459" w:rsidRPr="00933CA2" w:rsidRDefault="00AA4EFF" w:rsidP="00933CA2">
      <w:pPr>
        <w:pStyle w:val="Cos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En condiciones normales, este despido es posible y al trabajador despedido le corresponde una indemnización de </w:t>
      </w:r>
      <w:r w:rsidR="00D62139" w:rsidRPr="00933CA2">
        <w:rPr>
          <w:rFonts w:ascii="Times New Roman" w:hAnsi="Times New Roman" w:cs="Times New Roman"/>
          <w:sz w:val="24"/>
          <w:szCs w:val="24"/>
        </w:rPr>
        <w:t>20 días de salario</w:t>
      </w:r>
      <w:r w:rsidRPr="00933CA2">
        <w:rPr>
          <w:rFonts w:ascii="Times New Roman" w:hAnsi="Times New Roman" w:cs="Times New Roman"/>
          <w:sz w:val="24"/>
          <w:szCs w:val="24"/>
        </w:rPr>
        <w:t xml:space="preserve"> por año de servicio trabajado sin que pueda exceder 12 mensualidades. </w:t>
      </w:r>
      <w:r w:rsidR="00411459" w:rsidRPr="00933CA2">
        <w:rPr>
          <w:rFonts w:ascii="Times New Roman" w:hAnsi="Times New Roman" w:cs="Times New Roman"/>
          <w:sz w:val="24"/>
          <w:szCs w:val="24"/>
        </w:rPr>
        <w:t>Sin embargo, en la actualidad</w:t>
      </w:r>
      <w:r w:rsidR="00933CA2">
        <w:rPr>
          <w:rFonts w:ascii="Times New Roman" w:hAnsi="Times New Roman" w:cs="Times New Roman"/>
          <w:sz w:val="24"/>
          <w:szCs w:val="24"/>
        </w:rPr>
        <w:t>,</w:t>
      </w:r>
      <w:r w:rsidR="00411459" w:rsidRPr="00933CA2">
        <w:rPr>
          <w:rFonts w:ascii="Times New Roman" w:hAnsi="Times New Roman" w:cs="Times New Roman"/>
          <w:sz w:val="24"/>
          <w:szCs w:val="24"/>
        </w:rPr>
        <w:t xml:space="preserve"> y de forma temporal</w:t>
      </w:r>
      <w:r w:rsidR="00933CA2">
        <w:rPr>
          <w:rFonts w:ascii="Times New Roman" w:hAnsi="Times New Roman" w:cs="Times New Roman"/>
          <w:sz w:val="24"/>
          <w:szCs w:val="24"/>
        </w:rPr>
        <w:t>,</w:t>
      </w:r>
      <w:r w:rsidR="00411459" w:rsidRPr="00933CA2">
        <w:rPr>
          <w:rFonts w:ascii="Times New Roman" w:hAnsi="Times New Roman" w:cs="Times New Roman"/>
          <w:sz w:val="24"/>
          <w:szCs w:val="24"/>
        </w:rPr>
        <w:t xml:space="preserve"> no está permitido.</w:t>
      </w:r>
    </w:p>
    <w:p w:rsidR="00411459" w:rsidRPr="00933CA2" w:rsidRDefault="00411459" w:rsidP="00933CA2">
      <w:pPr>
        <w:pStyle w:val="Co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b/>
          <w:sz w:val="24"/>
          <w:szCs w:val="24"/>
        </w:rPr>
        <w:t>Despido disciplinario</w:t>
      </w:r>
      <w:r w:rsidRPr="00933CA2">
        <w:rPr>
          <w:rFonts w:ascii="Times New Roman" w:hAnsi="Times New Roman" w:cs="Times New Roman"/>
          <w:sz w:val="24"/>
          <w:szCs w:val="24"/>
        </w:rPr>
        <w:t>: es aqu</w:t>
      </w:r>
      <w:r w:rsidR="00933CA2">
        <w:rPr>
          <w:rFonts w:ascii="Times New Roman" w:hAnsi="Times New Roman" w:cs="Times New Roman"/>
          <w:sz w:val="24"/>
          <w:szCs w:val="24"/>
        </w:rPr>
        <w:t>e</w:t>
      </w:r>
      <w:r w:rsidRPr="00933CA2">
        <w:rPr>
          <w:rFonts w:ascii="Times New Roman" w:hAnsi="Times New Roman" w:cs="Times New Roman"/>
          <w:sz w:val="24"/>
          <w:szCs w:val="24"/>
        </w:rPr>
        <w:t xml:space="preserve">l cuya causa se basa en una conducta imputable </w:t>
      </w:r>
      <w:r w:rsidR="00933CA2">
        <w:rPr>
          <w:rFonts w:ascii="Times New Roman" w:hAnsi="Times New Roman" w:cs="Times New Roman"/>
          <w:sz w:val="24"/>
          <w:szCs w:val="24"/>
        </w:rPr>
        <w:t>a</w:t>
      </w:r>
      <w:r w:rsidRPr="00933CA2">
        <w:rPr>
          <w:rFonts w:ascii="Times New Roman" w:hAnsi="Times New Roman" w:cs="Times New Roman"/>
          <w:sz w:val="24"/>
          <w:szCs w:val="24"/>
        </w:rPr>
        <w:t xml:space="preserve">l trabajador constitutiva de una falta sancionable. Generalmente carece de indemnización, y las conductas sancionables son: </w:t>
      </w:r>
    </w:p>
    <w:p w:rsidR="00411459" w:rsidRPr="00933CA2" w:rsidRDefault="00411459" w:rsidP="00933CA2">
      <w:pPr>
        <w:pStyle w:val="Cos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Repetidas e injustificadas faltas de asistencia o puntualidad.</w:t>
      </w:r>
    </w:p>
    <w:p w:rsidR="00411459" w:rsidRPr="00933CA2" w:rsidRDefault="00411459" w:rsidP="00933CA2">
      <w:pPr>
        <w:pStyle w:val="Cos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Indisciplina o desobediencia.</w:t>
      </w:r>
    </w:p>
    <w:p w:rsidR="00411459" w:rsidRPr="00933CA2" w:rsidRDefault="00411459" w:rsidP="00933CA2">
      <w:pPr>
        <w:pStyle w:val="Cos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Ofensas verbales o físicas al empresario o a otras personas.</w:t>
      </w:r>
    </w:p>
    <w:p w:rsidR="00411459" w:rsidRPr="00933CA2" w:rsidRDefault="00411459" w:rsidP="00933CA2">
      <w:pPr>
        <w:pStyle w:val="Cos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Transgredir la buena fe contractual, o el abuso de confianza al desempeñar el trabajo.</w:t>
      </w:r>
    </w:p>
    <w:p w:rsidR="00411459" w:rsidRPr="00933CA2" w:rsidRDefault="00411459" w:rsidP="00933CA2">
      <w:pPr>
        <w:pStyle w:val="Cos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Disminución voluntaria y continuada en el rendimiento del trabajo.</w:t>
      </w:r>
    </w:p>
    <w:p w:rsidR="00411459" w:rsidRPr="00933CA2" w:rsidRDefault="00411459" w:rsidP="00933CA2">
      <w:pPr>
        <w:pStyle w:val="Cos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La toxicomanía o embriaguez que afecten negativamente al trabajo.</w:t>
      </w:r>
    </w:p>
    <w:p w:rsidR="00411459" w:rsidRPr="00933CA2" w:rsidRDefault="00411459" w:rsidP="00933CA2">
      <w:pPr>
        <w:pStyle w:val="Cos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El acoso por motivos raciales, étnicos, religiosos, discapacidad, edad u orientación sexual, o por razón de sexo tanto al empresario como a otras personas en la empresa.</w:t>
      </w:r>
    </w:p>
    <w:p w:rsidR="004856FF" w:rsidRPr="00933CA2" w:rsidRDefault="00C60E53" w:rsidP="00933CA2">
      <w:pPr>
        <w:pStyle w:val="Cos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lastRenderedPageBreak/>
        <w:t>Este despido sigue vigente durante la crisis sanitaria del Covid-19.</w:t>
      </w:r>
    </w:p>
    <w:p w:rsidR="007F6A10" w:rsidRPr="00933CA2" w:rsidRDefault="00C60E53" w:rsidP="00933CA2">
      <w:pPr>
        <w:pStyle w:val="Co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b/>
          <w:sz w:val="24"/>
          <w:szCs w:val="24"/>
        </w:rPr>
        <w:t>Desp</w:t>
      </w:r>
      <w:r w:rsidR="00D62139" w:rsidRPr="00933CA2">
        <w:rPr>
          <w:rFonts w:ascii="Times New Roman" w:hAnsi="Times New Roman" w:cs="Times New Roman"/>
          <w:b/>
          <w:sz w:val="24"/>
          <w:szCs w:val="24"/>
        </w:rPr>
        <w:t>ido improcedente</w:t>
      </w:r>
      <w:r w:rsidRPr="00933CA2">
        <w:rPr>
          <w:rFonts w:ascii="Times New Roman" w:hAnsi="Times New Roman" w:cs="Times New Roman"/>
          <w:sz w:val="24"/>
          <w:szCs w:val="24"/>
        </w:rPr>
        <w:t>:</w:t>
      </w:r>
      <w:r w:rsidR="007F6A10" w:rsidRPr="00933CA2">
        <w:rPr>
          <w:rFonts w:ascii="Times New Roman" w:hAnsi="Times New Roman" w:cs="Times New Roman"/>
          <w:sz w:val="24"/>
          <w:szCs w:val="24"/>
        </w:rPr>
        <w:t xml:space="preserve"> Es el despido libre y sin justificación. En este caso, la improcedencia debe dictarse por un juez mediante sentencia, y el empresario, en el plazo de cinco días desde la notificación de la misma, deberá optar entre:</w:t>
      </w:r>
    </w:p>
    <w:p w:rsidR="007F6A10" w:rsidRPr="00933CA2" w:rsidRDefault="007F6A10" w:rsidP="00933CA2">
      <w:pPr>
        <w:pStyle w:val="Cos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Readmitir al trabajador en su mismo puesto de trabajo, debiendo pagarle los salarios de tramitación.</w:t>
      </w:r>
    </w:p>
    <w:p w:rsidR="007F6A10" w:rsidRPr="00933CA2" w:rsidRDefault="007F6A10" w:rsidP="00933CA2">
      <w:pPr>
        <w:pStyle w:val="Cos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Pagarle al trabajador una indemnización de 45 días de salario por año de servicio (hasta el 11/02/2012) y de 33 días de salario por año de servicio (desde el 12/02/2012 en adelante), </w:t>
      </w:r>
      <w:r w:rsidR="00CC63B1" w:rsidRPr="00933CA2">
        <w:rPr>
          <w:rFonts w:ascii="Times New Roman" w:hAnsi="Times New Roman" w:cs="Times New Roman"/>
          <w:sz w:val="24"/>
          <w:szCs w:val="24"/>
        </w:rPr>
        <w:t xml:space="preserve">sin que pueda exceder de 24 mensualidades </w:t>
      </w:r>
      <w:r w:rsidRPr="00933CA2">
        <w:rPr>
          <w:rFonts w:ascii="Times New Roman" w:hAnsi="Times New Roman" w:cs="Times New Roman"/>
          <w:sz w:val="24"/>
          <w:szCs w:val="24"/>
        </w:rPr>
        <w:t>(salvo los que hubieran iniciado su relación laboral antes de la reforma laboral, siendo su tope máximo de 42 mensualidades).</w:t>
      </w:r>
    </w:p>
    <w:p w:rsidR="00CC63B1" w:rsidRPr="00933CA2" w:rsidRDefault="00CC63B1" w:rsidP="00933CA2">
      <w:pPr>
        <w:pStyle w:val="Cos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Este despido sigue vigente durante el estado de alarma, y es el que mayor indemnización conlleva.</w:t>
      </w:r>
    </w:p>
    <w:p w:rsidR="00CC63B1" w:rsidRPr="00933CA2" w:rsidRDefault="00CC63B1" w:rsidP="00933CA2">
      <w:pPr>
        <w:pStyle w:val="Co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b/>
          <w:sz w:val="24"/>
          <w:szCs w:val="24"/>
        </w:rPr>
        <w:t>D</w:t>
      </w:r>
      <w:r w:rsidR="00D62139" w:rsidRPr="00933CA2">
        <w:rPr>
          <w:rFonts w:ascii="Times New Roman" w:hAnsi="Times New Roman" w:cs="Times New Roman"/>
          <w:b/>
          <w:sz w:val="24"/>
          <w:szCs w:val="24"/>
        </w:rPr>
        <w:t>espido nulo</w:t>
      </w:r>
      <w:r w:rsidRPr="00933CA2">
        <w:rPr>
          <w:rFonts w:ascii="Times New Roman" w:hAnsi="Times New Roman" w:cs="Times New Roman"/>
          <w:b/>
          <w:sz w:val="24"/>
          <w:szCs w:val="24"/>
        </w:rPr>
        <w:t>:</w:t>
      </w:r>
      <w:r w:rsidRPr="00933CA2">
        <w:rPr>
          <w:rFonts w:ascii="Times New Roman" w:hAnsi="Times New Roman" w:cs="Times New Roman"/>
          <w:sz w:val="24"/>
          <w:szCs w:val="24"/>
        </w:rPr>
        <w:t xml:space="preserve"> Es el que tiene por móvil alguna de las causas de discriminación prohibidas en la Constitución o en la Ley, o bien</w:t>
      </w:r>
      <w:r w:rsidR="00933CA2">
        <w:rPr>
          <w:rFonts w:ascii="Times New Roman" w:hAnsi="Times New Roman" w:cs="Times New Roman"/>
          <w:sz w:val="24"/>
          <w:szCs w:val="24"/>
        </w:rPr>
        <w:t xml:space="preserve"> que</w:t>
      </w:r>
      <w:r w:rsidRPr="00933CA2">
        <w:rPr>
          <w:rFonts w:ascii="Times New Roman" w:hAnsi="Times New Roman" w:cs="Times New Roman"/>
          <w:sz w:val="24"/>
          <w:szCs w:val="24"/>
        </w:rPr>
        <w:t xml:space="preserve"> se produzca con violación de derechos fundamentales y libertades públicas del trabajador.</w:t>
      </w:r>
    </w:p>
    <w:p w:rsidR="00CC63B1" w:rsidRPr="00933CA2" w:rsidRDefault="00CC63B1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3B1" w:rsidRPr="00933CA2" w:rsidRDefault="00CC63B1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Los despidos que están en vigor deben ser impugnados ante la justicia laboral. El procedimiento consta de dos partes:</w:t>
      </w:r>
    </w:p>
    <w:p w:rsidR="009C59D1" w:rsidRPr="006C575F" w:rsidRDefault="00CC63B1" w:rsidP="00933CA2">
      <w:pPr>
        <w:pStyle w:val="Co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El primer paso se realiza ante el </w:t>
      </w:r>
      <w:r w:rsidRPr="006C575F">
        <w:rPr>
          <w:rFonts w:ascii="Times New Roman" w:hAnsi="Times New Roman" w:cs="Times New Roman"/>
          <w:sz w:val="24"/>
          <w:szCs w:val="24"/>
        </w:rPr>
        <w:t xml:space="preserve">Servicio de mediación, arbitraje y conciliación (SMAC). </w:t>
      </w:r>
    </w:p>
    <w:p w:rsidR="009C59D1" w:rsidRPr="006C575F" w:rsidRDefault="009C59D1" w:rsidP="00933CA2">
      <w:pPr>
        <w:pStyle w:val="Co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5F">
        <w:rPr>
          <w:rFonts w:ascii="Times New Roman" w:hAnsi="Times New Roman" w:cs="Times New Roman"/>
          <w:sz w:val="24"/>
          <w:szCs w:val="24"/>
        </w:rPr>
        <w:t>El segundo paso es la demanda ante el Juzgado de lo Social competente.</w:t>
      </w:r>
    </w:p>
    <w:p w:rsidR="004A3251" w:rsidRDefault="00B675EC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En todo caso</w:t>
      </w:r>
      <w:r w:rsidR="006C575F">
        <w:rPr>
          <w:rFonts w:ascii="Times New Roman" w:hAnsi="Times New Roman" w:cs="Times New Roman"/>
          <w:sz w:val="24"/>
          <w:szCs w:val="24"/>
        </w:rPr>
        <w:t>,</w:t>
      </w:r>
      <w:r w:rsidRPr="00933CA2">
        <w:rPr>
          <w:rFonts w:ascii="Times New Roman" w:hAnsi="Times New Roman" w:cs="Times New Roman"/>
          <w:sz w:val="24"/>
          <w:szCs w:val="24"/>
        </w:rPr>
        <w:t xml:space="preserve"> es siempre aconsejable ponerse en manos de </w:t>
      </w:r>
      <w:r w:rsidR="00D62139" w:rsidRPr="00933CA2">
        <w:rPr>
          <w:rFonts w:ascii="Times New Roman" w:hAnsi="Times New Roman" w:cs="Times New Roman"/>
          <w:sz w:val="24"/>
          <w:szCs w:val="24"/>
        </w:rPr>
        <w:t>abogados</w:t>
      </w:r>
      <w:r w:rsidRPr="00933CA2">
        <w:rPr>
          <w:rFonts w:ascii="Times New Roman" w:hAnsi="Times New Roman" w:cs="Times New Roman"/>
          <w:sz w:val="24"/>
          <w:szCs w:val="24"/>
        </w:rPr>
        <w:t xml:space="preserve">. El plazo para impugnar un despido es de </w:t>
      </w:r>
      <w:r w:rsidR="006C575F">
        <w:rPr>
          <w:rFonts w:ascii="Times New Roman" w:hAnsi="Times New Roman" w:cs="Times New Roman"/>
          <w:sz w:val="24"/>
          <w:szCs w:val="24"/>
        </w:rPr>
        <w:t>20 días labora</w:t>
      </w:r>
      <w:r w:rsidR="00D62139" w:rsidRPr="00933CA2">
        <w:rPr>
          <w:rFonts w:ascii="Times New Roman" w:hAnsi="Times New Roman" w:cs="Times New Roman"/>
          <w:sz w:val="24"/>
          <w:szCs w:val="24"/>
        </w:rPr>
        <w:t>les</w:t>
      </w:r>
      <w:r w:rsidRPr="00933CA2">
        <w:rPr>
          <w:rFonts w:ascii="Times New Roman" w:hAnsi="Times New Roman" w:cs="Times New Roman"/>
          <w:sz w:val="24"/>
          <w:szCs w:val="24"/>
        </w:rPr>
        <w:t xml:space="preserve">, y se trata de un plazo de caducidad. Esto quiere decir que para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impugnar ante un juzgado o juez un despido </w:t>
      </w:r>
      <w:r w:rsidR="002C4117" w:rsidRPr="00933CA2">
        <w:rPr>
          <w:rFonts w:ascii="Times New Roman" w:hAnsi="Times New Roman" w:cs="Times New Roman"/>
          <w:sz w:val="24"/>
          <w:szCs w:val="24"/>
        </w:rPr>
        <w:t>mediante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una demanda judicial, previamente </w:t>
      </w:r>
      <w:r w:rsidR="002C4117" w:rsidRPr="00933CA2">
        <w:rPr>
          <w:rFonts w:ascii="Times New Roman" w:hAnsi="Times New Roman" w:cs="Times New Roman"/>
          <w:sz w:val="24"/>
          <w:szCs w:val="24"/>
        </w:rPr>
        <w:t xml:space="preserve">hay que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ir al servicio de arbitraje; </w:t>
      </w:r>
      <w:r w:rsidR="002C4117" w:rsidRPr="00933CA2">
        <w:rPr>
          <w:rFonts w:ascii="Times New Roman" w:hAnsi="Times New Roman" w:cs="Times New Roman"/>
          <w:sz w:val="24"/>
          <w:szCs w:val="24"/>
        </w:rPr>
        <w:t xml:space="preserve">pero el plazo de 20 días corre para ambos procedimientos indistintamente. </w:t>
      </w:r>
      <w:r w:rsidR="004A3251" w:rsidRPr="00933CA2">
        <w:rPr>
          <w:rFonts w:ascii="Times New Roman" w:hAnsi="Times New Roman" w:cs="Times New Roman"/>
          <w:sz w:val="24"/>
          <w:szCs w:val="24"/>
        </w:rPr>
        <w:t xml:space="preserve">Si tardamos 20 días en el procedimiento del </w:t>
      </w:r>
      <w:r w:rsidR="004A3251" w:rsidRPr="006C575F">
        <w:rPr>
          <w:rFonts w:ascii="Times New Roman" w:hAnsi="Times New Roman" w:cs="Times New Roman"/>
          <w:sz w:val="24"/>
          <w:szCs w:val="24"/>
        </w:rPr>
        <w:t>SMAC</w:t>
      </w:r>
      <w:r w:rsidR="004A3251" w:rsidRPr="00933CA2">
        <w:rPr>
          <w:rFonts w:ascii="Times New Roman" w:hAnsi="Times New Roman" w:cs="Times New Roman"/>
          <w:sz w:val="24"/>
          <w:szCs w:val="24"/>
        </w:rPr>
        <w:t xml:space="preserve">,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y en la conciliación no se llega a un acuerdo, el mismo día </w:t>
      </w:r>
      <w:r w:rsidR="004A3251" w:rsidRPr="00933CA2">
        <w:rPr>
          <w:rFonts w:ascii="Times New Roman" w:hAnsi="Times New Roman" w:cs="Times New Roman"/>
          <w:sz w:val="24"/>
          <w:szCs w:val="24"/>
        </w:rPr>
        <w:t xml:space="preserve">tenemos que interponer la demanda para que no esté </w:t>
      </w:r>
      <w:r w:rsidR="00D62139" w:rsidRPr="00933CA2">
        <w:rPr>
          <w:rFonts w:ascii="Times New Roman" w:hAnsi="Times New Roman" w:cs="Times New Roman"/>
          <w:sz w:val="24"/>
          <w:szCs w:val="24"/>
        </w:rPr>
        <w:t>fuera de plazo</w:t>
      </w:r>
      <w:r w:rsidR="004A3251" w:rsidRPr="00933CA2">
        <w:rPr>
          <w:rFonts w:ascii="Times New Roman" w:hAnsi="Times New Roman" w:cs="Times New Roman"/>
          <w:sz w:val="24"/>
          <w:szCs w:val="24"/>
        </w:rPr>
        <w:t>.</w:t>
      </w:r>
    </w:p>
    <w:p w:rsidR="006C575F" w:rsidRDefault="006C575F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FF" w:rsidRPr="006C575F" w:rsidRDefault="004A3251" w:rsidP="00933CA2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75F">
        <w:rPr>
          <w:rFonts w:ascii="Times New Roman" w:eastAsia="Times New Roman" w:hAnsi="Times New Roman" w:cs="Times New Roman"/>
          <w:b/>
          <w:sz w:val="24"/>
          <w:szCs w:val="24"/>
        </w:rPr>
        <w:t>CONTRATOS TEMPORALES DURANTE EL ESTADO DE ALARMA:</w:t>
      </w:r>
    </w:p>
    <w:p w:rsidR="004856FF" w:rsidRPr="00933CA2" w:rsidRDefault="004A3251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D62139" w:rsidRPr="00933CA2">
        <w:rPr>
          <w:rFonts w:ascii="Times New Roman" w:hAnsi="Times New Roman" w:cs="Times New Roman"/>
          <w:sz w:val="24"/>
          <w:szCs w:val="24"/>
        </w:rPr>
        <w:t>contratos temporales</w:t>
      </w:r>
      <w:r w:rsidRPr="00933CA2">
        <w:rPr>
          <w:rFonts w:ascii="Times New Roman" w:hAnsi="Times New Roman" w:cs="Times New Roman"/>
          <w:sz w:val="24"/>
          <w:szCs w:val="24"/>
        </w:rPr>
        <w:t xml:space="preserve"> durante la alarma sanitaria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siguen en vigor. </w:t>
      </w:r>
      <w:r w:rsidR="006E55EC" w:rsidRPr="00933CA2">
        <w:rPr>
          <w:rFonts w:ascii="Times New Roman" w:hAnsi="Times New Roman" w:cs="Times New Roman"/>
          <w:sz w:val="24"/>
          <w:szCs w:val="24"/>
        </w:rPr>
        <w:t xml:space="preserve">Esto </w:t>
      </w:r>
      <w:r w:rsidRPr="00933CA2">
        <w:rPr>
          <w:rFonts w:ascii="Times New Roman" w:hAnsi="Times New Roman" w:cs="Times New Roman"/>
          <w:sz w:val="24"/>
          <w:szCs w:val="24"/>
        </w:rPr>
        <w:t>sig</w:t>
      </w:r>
      <w:r w:rsidR="006E55EC" w:rsidRPr="00933CA2">
        <w:rPr>
          <w:rFonts w:ascii="Times New Roman" w:hAnsi="Times New Roman" w:cs="Times New Roman"/>
          <w:sz w:val="24"/>
          <w:szCs w:val="24"/>
        </w:rPr>
        <w:t>nifica que se interrumpe el c</w:t>
      </w:r>
      <w:r w:rsidRPr="00933CA2">
        <w:rPr>
          <w:rFonts w:ascii="Times New Roman" w:hAnsi="Times New Roman" w:cs="Times New Roman"/>
          <w:sz w:val="24"/>
          <w:szCs w:val="24"/>
        </w:rPr>
        <w:t>ó</w:t>
      </w:r>
      <w:r w:rsidR="006E55EC" w:rsidRPr="00933CA2">
        <w:rPr>
          <w:rFonts w:ascii="Times New Roman" w:hAnsi="Times New Roman" w:cs="Times New Roman"/>
          <w:sz w:val="24"/>
          <w:szCs w:val="24"/>
        </w:rPr>
        <w:t xml:space="preserve">mputo de la duración máxima de los </w:t>
      </w:r>
      <w:r w:rsidRPr="00933CA2">
        <w:rPr>
          <w:rFonts w:ascii="Times New Roman" w:hAnsi="Times New Roman" w:cs="Times New Roman"/>
          <w:sz w:val="24"/>
          <w:szCs w:val="24"/>
        </w:rPr>
        <w:t xml:space="preserve">mismos. </w:t>
      </w:r>
      <w:r w:rsidR="008D1B41" w:rsidRPr="00933CA2">
        <w:rPr>
          <w:rFonts w:ascii="Times New Roman" w:hAnsi="Times New Roman" w:cs="Times New Roman"/>
          <w:sz w:val="24"/>
          <w:szCs w:val="24"/>
        </w:rPr>
        <w:t xml:space="preserve">Por ejemplo, si tenemos un contrato temporal que </w:t>
      </w:r>
      <w:r w:rsidR="006E55EC" w:rsidRPr="00933CA2">
        <w:rPr>
          <w:rFonts w:ascii="Times New Roman" w:hAnsi="Times New Roman" w:cs="Times New Roman"/>
          <w:sz w:val="24"/>
          <w:szCs w:val="24"/>
        </w:rPr>
        <w:t>vencía el 20 de abril, de</w:t>
      </w:r>
      <w:r w:rsidR="008D1B41" w:rsidRPr="00933CA2">
        <w:rPr>
          <w:rFonts w:ascii="Times New Roman" w:hAnsi="Times New Roman" w:cs="Times New Roman"/>
          <w:sz w:val="24"/>
          <w:szCs w:val="24"/>
        </w:rPr>
        <w:t>sde</w:t>
      </w:r>
      <w:r w:rsidR="006E55EC" w:rsidRPr="00933CA2">
        <w:rPr>
          <w:rFonts w:ascii="Times New Roman" w:hAnsi="Times New Roman" w:cs="Times New Roman"/>
          <w:sz w:val="24"/>
          <w:szCs w:val="24"/>
        </w:rPr>
        <w:t xml:space="preserve"> 14 de marzo </w:t>
      </w:r>
      <w:r w:rsidR="008D1B41" w:rsidRPr="00933CA2">
        <w:rPr>
          <w:rFonts w:ascii="Times New Roman" w:hAnsi="Times New Roman" w:cs="Times New Roman"/>
          <w:sz w:val="24"/>
          <w:szCs w:val="24"/>
        </w:rPr>
        <w:t xml:space="preserve">quedó </w:t>
      </w:r>
      <w:r w:rsidR="006E55EC" w:rsidRPr="00933CA2">
        <w:rPr>
          <w:rFonts w:ascii="Times New Roman" w:hAnsi="Times New Roman" w:cs="Times New Roman"/>
          <w:sz w:val="24"/>
          <w:szCs w:val="24"/>
        </w:rPr>
        <w:t xml:space="preserve">en suspenso, se considera </w:t>
      </w:r>
      <w:r w:rsidR="008D1B41" w:rsidRPr="00933CA2">
        <w:rPr>
          <w:rFonts w:ascii="Times New Roman" w:hAnsi="Times New Roman" w:cs="Times New Roman"/>
          <w:sz w:val="24"/>
          <w:szCs w:val="24"/>
        </w:rPr>
        <w:t xml:space="preserve">un período </w:t>
      </w:r>
      <w:r w:rsidR="006E55EC" w:rsidRPr="00933CA2">
        <w:rPr>
          <w:rFonts w:ascii="Times New Roman" w:hAnsi="Times New Roman" w:cs="Times New Roman"/>
          <w:sz w:val="24"/>
          <w:szCs w:val="24"/>
        </w:rPr>
        <w:t>no trabajado</w:t>
      </w:r>
      <w:r w:rsidR="008D1B41" w:rsidRPr="00933CA2">
        <w:rPr>
          <w:rFonts w:ascii="Times New Roman" w:hAnsi="Times New Roman" w:cs="Times New Roman"/>
          <w:sz w:val="24"/>
          <w:szCs w:val="24"/>
        </w:rPr>
        <w:t xml:space="preserve">, y volverá a correr el plazo desde que se empiece de nuevo a trabajar.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Por </w:t>
      </w:r>
      <w:r w:rsidR="008D1B41" w:rsidRPr="00933CA2">
        <w:rPr>
          <w:rFonts w:ascii="Times New Roman" w:hAnsi="Times New Roman" w:cs="Times New Roman"/>
          <w:sz w:val="24"/>
          <w:szCs w:val="24"/>
        </w:rPr>
        <w:t xml:space="preserve">lo tanto, este tipo de contratos no se pueden extinguir durante el </w:t>
      </w:r>
      <w:r w:rsidR="00D62139" w:rsidRPr="00933CA2">
        <w:rPr>
          <w:rFonts w:ascii="Times New Roman" w:hAnsi="Times New Roman" w:cs="Times New Roman"/>
          <w:sz w:val="24"/>
          <w:szCs w:val="24"/>
        </w:rPr>
        <w:t>confinamiento.</w:t>
      </w:r>
    </w:p>
    <w:p w:rsidR="008D1B41" w:rsidRPr="00933CA2" w:rsidRDefault="008D1B41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B41" w:rsidRPr="006C575F" w:rsidRDefault="008D1B41" w:rsidP="00933CA2">
      <w:pPr>
        <w:pStyle w:val="Co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5F">
        <w:rPr>
          <w:rFonts w:ascii="Times New Roman" w:hAnsi="Times New Roman" w:cs="Times New Roman"/>
          <w:b/>
          <w:sz w:val="24"/>
          <w:szCs w:val="24"/>
        </w:rPr>
        <w:t>EXPEDIENTES DE REGULACIÓN TEMPORAL DE EMPLEO (ERTE):</w:t>
      </w:r>
    </w:p>
    <w:p w:rsidR="005A1548" w:rsidRPr="00933CA2" w:rsidRDefault="008D1B41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Esta es una figura jurídica muy novedosa porque, aunque existía, apenas se utilizaba</w:t>
      </w:r>
      <w:r w:rsidR="005A1548" w:rsidRPr="00933CA2">
        <w:rPr>
          <w:rFonts w:ascii="Times New Roman" w:hAnsi="Times New Roman" w:cs="Times New Roman"/>
          <w:sz w:val="24"/>
          <w:szCs w:val="24"/>
        </w:rPr>
        <w:t xml:space="preserve"> (solo en algunos casos de baches de producción en las </w:t>
      </w:r>
      <w:r w:rsidR="00D62139" w:rsidRPr="00933CA2">
        <w:rPr>
          <w:rFonts w:ascii="Times New Roman" w:hAnsi="Times New Roman" w:cs="Times New Roman"/>
          <w:sz w:val="24"/>
          <w:szCs w:val="24"/>
        </w:rPr>
        <w:t>empresas de automoción</w:t>
      </w:r>
      <w:r w:rsidR="005A1548" w:rsidRPr="00933CA2">
        <w:rPr>
          <w:rFonts w:ascii="Times New Roman" w:hAnsi="Times New Roman" w:cs="Times New Roman"/>
          <w:sz w:val="24"/>
          <w:szCs w:val="24"/>
        </w:rPr>
        <w:t>).</w:t>
      </w:r>
    </w:p>
    <w:p w:rsidR="004856FF" w:rsidRPr="00933CA2" w:rsidRDefault="005A1548" w:rsidP="00933CA2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Lo que diferencia un ERTE de un ERE (Expediente de Regulación de Empleo) es que en este último ha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y una desvinculación definitiva de la empresa. </w:t>
      </w:r>
      <w:r w:rsidRPr="00933CA2">
        <w:rPr>
          <w:rFonts w:ascii="Times New Roman" w:hAnsi="Times New Roman" w:cs="Times New Roman"/>
          <w:sz w:val="24"/>
          <w:szCs w:val="24"/>
        </w:rPr>
        <w:t>Sin embargo, en el ERTE</w:t>
      </w:r>
      <w:r w:rsidR="00E777B4" w:rsidRPr="00933CA2">
        <w:rPr>
          <w:rFonts w:ascii="Times New Roman" w:hAnsi="Times New Roman" w:cs="Times New Roman"/>
          <w:sz w:val="24"/>
          <w:szCs w:val="24"/>
        </w:rPr>
        <w:t xml:space="preserve"> no se cobra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finiquito </w:t>
      </w:r>
      <w:r w:rsidR="006E55EC" w:rsidRPr="00933CA2">
        <w:rPr>
          <w:rFonts w:ascii="Times New Roman" w:hAnsi="Times New Roman" w:cs="Times New Roman"/>
          <w:sz w:val="24"/>
          <w:szCs w:val="24"/>
        </w:rPr>
        <w:t>porque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</w:t>
      </w:r>
      <w:r w:rsidR="00E777B4" w:rsidRPr="00933CA2">
        <w:rPr>
          <w:rFonts w:ascii="Times New Roman" w:hAnsi="Times New Roman" w:cs="Times New Roman"/>
          <w:sz w:val="24"/>
          <w:szCs w:val="24"/>
        </w:rPr>
        <w:t xml:space="preserve">no hay extinción del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contrato, </w:t>
      </w:r>
      <w:r w:rsidR="00E777B4" w:rsidRPr="00933CA2">
        <w:rPr>
          <w:rFonts w:ascii="Times New Roman" w:hAnsi="Times New Roman" w:cs="Times New Roman"/>
          <w:sz w:val="24"/>
          <w:szCs w:val="24"/>
        </w:rPr>
        <w:t>solo se suspenden l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as condiciones del </w:t>
      </w:r>
      <w:r w:rsidR="00E777B4" w:rsidRPr="00933CA2">
        <w:rPr>
          <w:rFonts w:ascii="Times New Roman" w:hAnsi="Times New Roman" w:cs="Times New Roman"/>
          <w:sz w:val="24"/>
          <w:szCs w:val="24"/>
        </w:rPr>
        <w:t>mismo</w:t>
      </w:r>
      <w:r w:rsidR="00D62139" w:rsidRPr="00933CA2">
        <w:rPr>
          <w:rFonts w:ascii="Times New Roman" w:hAnsi="Times New Roman" w:cs="Times New Roman"/>
          <w:sz w:val="24"/>
          <w:szCs w:val="24"/>
        </w:rPr>
        <w:t>.</w:t>
      </w:r>
    </w:p>
    <w:p w:rsidR="00E777B4" w:rsidRPr="00933CA2" w:rsidRDefault="00E777B4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Las normas especiales dictadas para hacer frente al COVID-19, son los Reales Decretos-ley 8, 9, 10 y11/2020. Alg</w:t>
      </w:r>
      <w:r w:rsidR="00AF555B" w:rsidRPr="00933CA2">
        <w:rPr>
          <w:rFonts w:ascii="Times New Roman" w:hAnsi="Times New Roman" w:cs="Times New Roman"/>
          <w:sz w:val="24"/>
          <w:szCs w:val="24"/>
        </w:rPr>
        <w:t>unas novedades son:</w:t>
      </w:r>
    </w:p>
    <w:p w:rsidR="00AF555B" w:rsidRPr="00933CA2" w:rsidRDefault="00AF555B" w:rsidP="00933CA2">
      <w:pPr>
        <w:pStyle w:val="Co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El plazo para resolver los ERTE por parte de la Administración se reduce a 5 días, siendo el sentido del silencio administrativo positivo.</w:t>
      </w:r>
    </w:p>
    <w:p w:rsidR="00E95588" w:rsidRPr="00933CA2" w:rsidRDefault="00AF555B" w:rsidP="00933CA2">
      <w:pPr>
        <w:pStyle w:val="Cos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La duración del ERTE no podrá extenderse más allá del periodo en que se mantenga la situación extraordinaria derivada del COVID-19. Su duración máxima será la del estado de alarma</w:t>
      </w:r>
      <w:r w:rsidR="00E95588" w:rsidRPr="00933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75F" w:rsidRDefault="006C575F" w:rsidP="00933CA2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6FF" w:rsidRPr="006C575F" w:rsidRDefault="006C575F" w:rsidP="00933CA2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57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Tipos de E</w:t>
      </w:r>
      <w:r w:rsidR="00E95588" w:rsidRPr="006C57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RTE:</w:t>
      </w:r>
    </w:p>
    <w:p w:rsidR="00E95588" w:rsidRPr="00933CA2" w:rsidRDefault="00E95588" w:rsidP="00933CA2">
      <w:pPr>
        <w:pStyle w:val="Cos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5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62139" w:rsidRPr="006C575F">
        <w:rPr>
          <w:rFonts w:ascii="Times New Roman" w:hAnsi="Times New Roman" w:cs="Times New Roman"/>
          <w:b/>
          <w:sz w:val="24"/>
          <w:szCs w:val="24"/>
        </w:rPr>
        <w:t>e reducción de la actividad laboral</w:t>
      </w:r>
      <w:r w:rsidRPr="00933CA2">
        <w:rPr>
          <w:rFonts w:ascii="Times New Roman" w:hAnsi="Times New Roman" w:cs="Times New Roman"/>
          <w:sz w:val="24"/>
          <w:szCs w:val="24"/>
        </w:rPr>
        <w:t xml:space="preserve">: Se </w:t>
      </w:r>
      <w:r w:rsidR="00D62139" w:rsidRPr="00933CA2">
        <w:rPr>
          <w:rFonts w:ascii="Times New Roman" w:hAnsi="Times New Roman" w:cs="Times New Roman"/>
          <w:sz w:val="24"/>
          <w:szCs w:val="24"/>
        </w:rPr>
        <w:t>reduce la jornada laboral</w:t>
      </w:r>
      <w:r w:rsidRPr="00933CA2">
        <w:rPr>
          <w:rFonts w:ascii="Times New Roman" w:hAnsi="Times New Roman" w:cs="Times New Roman"/>
          <w:sz w:val="24"/>
          <w:szCs w:val="24"/>
        </w:rPr>
        <w:t>,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o bien a unas horas determinadas</w:t>
      </w:r>
      <w:r w:rsidRPr="00933CA2">
        <w:rPr>
          <w:rFonts w:ascii="Times New Roman" w:hAnsi="Times New Roman" w:cs="Times New Roman"/>
          <w:sz w:val="24"/>
          <w:szCs w:val="24"/>
        </w:rPr>
        <w:t>,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o bien a unos días determinados, </w:t>
      </w:r>
      <w:r w:rsidRPr="00933CA2">
        <w:rPr>
          <w:rFonts w:ascii="Times New Roman" w:hAnsi="Times New Roman" w:cs="Times New Roman"/>
          <w:sz w:val="24"/>
          <w:szCs w:val="24"/>
        </w:rPr>
        <w:t xml:space="preserve">entre un 10% </w:t>
      </w:r>
      <w:r w:rsidR="006C575F">
        <w:rPr>
          <w:rFonts w:ascii="Times New Roman" w:hAnsi="Times New Roman" w:cs="Times New Roman"/>
          <w:sz w:val="24"/>
          <w:szCs w:val="24"/>
        </w:rPr>
        <w:t>y un 70%. d</w:t>
      </w:r>
      <w:r w:rsidRPr="00933CA2">
        <w:rPr>
          <w:rFonts w:ascii="Times New Roman" w:hAnsi="Times New Roman" w:cs="Times New Roman"/>
          <w:sz w:val="24"/>
          <w:szCs w:val="24"/>
        </w:rPr>
        <w:t>el cómputo total.</w:t>
      </w:r>
    </w:p>
    <w:p w:rsidR="00E95588" w:rsidRPr="00933CA2" w:rsidRDefault="00E95588" w:rsidP="00933CA2">
      <w:pPr>
        <w:pStyle w:val="Cos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5F">
        <w:rPr>
          <w:rFonts w:ascii="Times New Roman" w:hAnsi="Times New Roman" w:cs="Times New Roman"/>
          <w:b/>
          <w:sz w:val="24"/>
          <w:szCs w:val="24"/>
        </w:rPr>
        <w:lastRenderedPageBreak/>
        <w:t>De suspensión:</w:t>
      </w:r>
      <w:r w:rsidRPr="00933CA2">
        <w:rPr>
          <w:rFonts w:ascii="Times New Roman" w:hAnsi="Times New Roman" w:cs="Times New Roman"/>
          <w:sz w:val="24"/>
          <w:szCs w:val="24"/>
        </w:rPr>
        <w:t xml:space="preserve"> E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s la modalidad más agresiva, </w:t>
      </w:r>
      <w:r w:rsidRPr="00933CA2">
        <w:rPr>
          <w:rFonts w:ascii="Times New Roman" w:hAnsi="Times New Roman" w:cs="Times New Roman"/>
          <w:sz w:val="24"/>
          <w:szCs w:val="24"/>
        </w:rPr>
        <w:t xml:space="preserve">se suspende de forma temporal </w:t>
      </w:r>
      <w:r w:rsidR="00D62139" w:rsidRPr="00933CA2">
        <w:rPr>
          <w:rFonts w:ascii="Times New Roman" w:hAnsi="Times New Roman" w:cs="Times New Roman"/>
          <w:sz w:val="24"/>
          <w:szCs w:val="24"/>
        </w:rPr>
        <w:t>el contrato laboral</w:t>
      </w:r>
      <w:r w:rsidRPr="00933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A86" w:rsidRPr="00933CA2" w:rsidRDefault="00D62139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El empleado afectado por un ERTE pasa a estar en situación de desempleo, </w:t>
      </w:r>
      <w:r w:rsidR="00FC1A86" w:rsidRPr="00933CA2">
        <w:rPr>
          <w:rFonts w:ascii="Times New Roman" w:hAnsi="Times New Roman" w:cs="Times New Roman"/>
          <w:sz w:val="24"/>
          <w:szCs w:val="24"/>
        </w:rPr>
        <w:t xml:space="preserve">aunque no está </w:t>
      </w:r>
      <w:r w:rsidRPr="00933CA2">
        <w:rPr>
          <w:rFonts w:ascii="Times New Roman" w:hAnsi="Times New Roman" w:cs="Times New Roman"/>
          <w:sz w:val="24"/>
          <w:szCs w:val="24"/>
        </w:rPr>
        <w:t xml:space="preserve">desempleado. Estar en situación de desempleo significa que </w:t>
      </w:r>
      <w:r w:rsidR="00FC1A86" w:rsidRPr="00933CA2">
        <w:rPr>
          <w:rFonts w:ascii="Times New Roman" w:hAnsi="Times New Roman" w:cs="Times New Roman"/>
          <w:sz w:val="24"/>
          <w:szCs w:val="24"/>
        </w:rPr>
        <w:t xml:space="preserve">se </w:t>
      </w:r>
      <w:r w:rsidRPr="00933CA2">
        <w:rPr>
          <w:rFonts w:ascii="Times New Roman" w:hAnsi="Times New Roman" w:cs="Times New Roman"/>
          <w:sz w:val="24"/>
          <w:szCs w:val="24"/>
        </w:rPr>
        <w:t>cobr</w:t>
      </w:r>
      <w:r w:rsidR="00FC1A86" w:rsidRPr="00933CA2">
        <w:rPr>
          <w:rFonts w:ascii="Times New Roman" w:hAnsi="Times New Roman" w:cs="Times New Roman"/>
          <w:sz w:val="24"/>
          <w:szCs w:val="24"/>
        </w:rPr>
        <w:t xml:space="preserve">a una prestación por </w:t>
      </w:r>
      <w:r w:rsidRPr="00933CA2">
        <w:rPr>
          <w:rFonts w:ascii="Times New Roman" w:hAnsi="Times New Roman" w:cs="Times New Roman"/>
          <w:sz w:val="24"/>
          <w:szCs w:val="24"/>
        </w:rPr>
        <w:t>desempleo pero</w:t>
      </w:r>
      <w:r w:rsidR="006C575F">
        <w:rPr>
          <w:rFonts w:ascii="Times New Roman" w:hAnsi="Times New Roman" w:cs="Times New Roman"/>
          <w:sz w:val="24"/>
          <w:szCs w:val="24"/>
        </w:rPr>
        <w:t xml:space="preserve"> en estos casos</w:t>
      </w:r>
      <w:r w:rsidRPr="00933CA2">
        <w:rPr>
          <w:rFonts w:ascii="Times New Roman" w:hAnsi="Times New Roman" w:cs="Times New Roman"/>
          <w:sz w:val="24"/>
          <w:szCs w:val="24"/>
        </w:rPr>
        <w:t xml:space="preserve"> </w:t>
      </w:r>
      <w:r w:rsidR="00FC1A86" w:rsidRPr="00933CA2">
        <w:rPr>
          <w:rFonts w:ascii="Times New Roman" w:hAnsi="Times New Roman" w:cs="Times New Roman"/>
          <w:sz w:val="24"/>
          <w:szCs w:val="24"/>
        </w:rPr>
        <w:t xml:space="preserve">se sigue </w:t>
      </w:r>
      <w:r w:rsidRPr="00933CA2">
        <w:rPr>
          <w:rFonts w:ascii="Times New Roman" w:hAnsi="Times New Roman" w:cs="Times New Roman"/>
          <w:sz w:val="24"/>
          <w:szCs w:val="24"/>
        </w:rPr>
        <w:t xml:space="preserve">vinculado a la </w:t>
      </w:r>
      <w:r w:rsidR="00FC1A86" w:rsidRPr="00933CA2">
        <w:rPr>
          <w:rFonts w:ascii="Times New Roman" w:hAnsi="Times New Roman" w:cs="Times New Roman"/>
          <w:sz w:val="24"/>
          <w:szCs w:val="24"/>
        </w:rPr>
        <w:t xml:space="preserve">empresa ya que el contrato de trabajo </w:t>
      </w:r>
      <w:r w:rsidR="006E55EC" w:rsidRPr="00933CA2">
        <w:rPr>
          <w:rFonts w:ascii="Times New Roman" w:hAnsi="Times New Roman" w:cs="Times New Roman"/>
          <w:sz w:val="24"/>
          <w:szCs w:val="24"/>
        </w:rPr>
        <w:t>está</w:t>
      </w:r>
      <w:r w:rsidRPr="00933CA2">
        <w:rPr>
          <w:rFonts w:ascii="Times New Roman" w:hAnsi="Times New Roman" w:cs="Times New Roman"/>
          <w:sz w:val="24"/>
          <w:szCs w:val="24"/>
        </w:rPr>
        <w:t xml:space="preserve"> suspendido</w:t>
      </w:r>
      <w:r w:rsidR="00FC1A86" w:rsidRPr="00933CA2">
        <w:rPr>
          <w:rFonts w:ascii="Times New Roman" w:hAnsi="Times New Roman" w:cs="Times New Roman"/>
          <w:sz w:val="24"/>
          <w:szCs w:val="24"/>
        </w:rPr>
        <w:t>.</w:t>
      </w:r>
    </w:p>
    <w:p w:rsidR="00B04D82" w:rsidRPr="00933CA2" w:rsidRDefault="00FC1A86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La prestación que corresponde a los trabajadores afectados por una ERTE es el </w:t>
      </w:r>
      <w:r w:rsidR="006E55EC" w:rsidRPr="006C575F">
        <w:rPr>
          <w:rFonts w:ascii="Times New Roman" w:hAnsi="Times New Roman" w:cs="Times New Roman"/>
          <w:sz w:val="24"/>
          <w:szCs w:val="24"/>
          <w:u w:val="single"/>
        </w:rPr>
        <w:t>70% de la base reguladora</w:t>
      </w:r>
      <w:r w:rsidRPr="00933CA2">
        <w:rPr>
          <w:rFonts w:ascii="Times New Roman" w:hAnsi="Times New Roman" w:cs="Times New Roman"/>
          <w:sz w:val="24"/>
          <w:szCs w:val="24"/>
        </w:rPr>
        <w:t xml:space="preserve">, que </w:t>
      </w:r>
      <w:r w:rsidR="00B04D82" w:rsidRPr="006C575F">
        <w:rPr>
          <w:rFonts w:ascii="Times New Roman" w:hAnsi="Times New Roman" w:cs="Times New Roman"/>
          <w:sz w:val="24"/>
          <w:szCs w:val="24"/>
        </w:rPr>
        <w:t xml:space="preserve">será la resultante de computar el promedio de las bases </w:t>
      </w:r>
      <w:r w:rsidR="00B04D82" w:rsidRPr="006C575F">
        <w:rPr>
          <w:rFonts w:ascii="Times New Roman" w:hAnsi="Times New Roman" w:cs="Times New Roman"/>
          <w:sz w:val="24"/>
          <w:szCs w:val="24"/>
          <w:u w:val="single"/>
        </w:rPr>
        <w:t>de los últimos 180 días cotizados</w:t>
      </w:r>
      <w:r w:rsidR="00B04D82" w:rsidRPr="006C575F">
        <w:rPr>
          <w:rFonts w:ascii="Times New Roman" w:hAnsi="Times New Roman" w:cs="Times New Roman"/>
          <w:sz w:val="24"/>
          <w:szCs w:val="24"/>
        </w:rPr>
        <w:t xml:space="preserve"> o, en su defecto, del período de tiempo inferior, inmediatamente anterior a la situación legal de desempleo, trabajados al amparo de la relación laboral afectada por las circunstancias extraordinarias que han originado la suspensión del contrato o la reducción de la jornada de trabajo. A partir del séptimo mes la prestación baja al </w:t>
      </w:r>
      <w:r w:rsidR="006E55EC" w:rsidRPr="00933CA2">
        <w:rPr>
          <w:rFonts w:ascii="Times New Roman" w:hAnsi="Times New Roman" w:cs="Times New Roman"/>
          <w:sz w:val="24"/>
          <w:szCs w:val="24"/>
        </w:rPr>
        <w:t xml:space="preserve">50%. </w:t>
      </w:r>
      <w:r w:rsidR="00B04D82" w:rsidRPr="00933CA2">
        <w:rPr>
          <w:rFonts w:ascii="Times New Roman" w:hAnsi="Times New Roman" w:cs="Times New Roman"/>
          <w:sz w:val="24"/>
          <w:szCs w:val="24"/>
        </w:rPr>
        <w:t>Se espera que esta situación no dure tanto tiempo, por lo que todos cobrarán el 70% hasta el final de la alarma.</w:t>
      </w:r>
    </w:p>
    <w:p w:rsidR="00B04D82" w:rsidRPr="00933CA2" w:rsidRDefault="00B04D82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El abono de estas prestaciones y las cotizaciones a la Seguridad Social corresponde al </w:t>
      </w:r>
      <w:r w:rsidRPr="006C575F">
        <w:rPr>
          <w:rFonts w:ascii="Times New Roman" w:hAnsi="Times New Roman" w:cs="Times New Roman"/>
          <w:sz w:val="24"/>
          <w:szCs w:val="24"/>
        </w:rPr>
        <w:t xml:space="preserve">Servicio Público de Empleo Estatal (SEPE), con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el objeto de aligerar las cargas fiscales y sociales de la empresa. </w:t>
      </w:r>
    </w:p>
    <w:p w:rsidR="00B04D82" w:rsidRPr="00933CA2" w:rsidRDefault="00D62139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En el caso de que tengamos una reducción de la actividad, por ejemplo del 50%, la empresa </w:t>
      </w:r>
      <w:r w:rsidR="00B04D82" w:rsidRPr="00933CA2">
        <w:rPr>
          <w:rFonts w:ascii="Times New Roman" w:hAnsi="Times New Roman" w:cs="Times New Roman"/>
          <w:sz w:val="24"/>
          <w:szCs w:val="24"/>
        </w:rPr>
        <w:t xml:space="preserve">paga </w:t>
      </w:r>
      <w:r w:rsidRPr="00933CA2">
        <w:rPr>
          <w:rFonts w:ascii="Times New Roman" w:hAnsi="Times New Roman" w:cs="Times New Roman"/>
          <w:sz w:val="24"/>
          <w:szCs w:val="24"/>
        </w:rPr>
        <w:t xml:space="preserve">en </w:t>
      </w:r>
      <w:r w:rsidR="006E55EC" w:rsidRPr="00933CA2">
        <w:rPr>
          <w:rFonts w:ascii="Times New Roman" w:hAnsi="Times New Roman" w:cs="Times New Roman"/>
          <w:sz w:val="24"/>
          <w:szCs w:val="24"/>
        </w:rPr>
        <w:t>nómina</w:t>
      </w:r>
      <w:r w:rsidRPr="00933CA2">
        <w:rPr>
          <w:rFonts w:ascii="Times New Roman" w:hAnsi="Times New Roman" w:cs="Times New Roman"/>
          <w:sz w:val="24"/>
          <w:szCs w:val="24"/>
        </w:rPr>
        <w:t xml:space="preserve"> el 50% del salario y el resto </w:t>
      </w:r>
      <w:r w:rsidR="00B04D82" w:rsidRPr="00933CA2">
        <w:rPr>
          <w:rFonts w:ascii="Times New Roman" w:hAnsi="Times New Roman" w:cs="Times New Roman"/>
          <w:sz w:val="24"/>
          <w:szCs w:val="24"/>
        </w:rPr>
        <w:t>se cobra como prestación por desempleo.</w:t>
      </w:r>
    </w:p>
    <w:p w:rsidR="002422DA" w:rsidRPr="00933CA2" w:rsidRDefault="002422DA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Las cuantías en términos absolutos oscilan, al mes y por 12 pagas al año, entre:</w:t>
      </w:r>
    </w:p>
    <w:p w:rsidR="002422DA" w:rsidRPr="00933CA2" w:rsidRDefault="002422DA" w:rsidP="00933CA2">
      <w:pPr>
        <w:pStyle w:val="Co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Mínimo: </w:t>
      </w:r>
    </w:p>
    <w:p w:rsidR="002422DA" w:rsidRPr="00933CA2" w:rsidRDefault="002422DA" w:rsidP="006C575F">
      <w:pPr>
        <w:pStyle w:val="Cos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Sin hijos: 80% del IPREM + 1/6 (501,98 €).</w:t>
      </w:r>
    </w:p>
    <w:p w:rsidR="002422DA" w:rsidRPr="00933CA2" w:rsidRDefault="002422DA" w:rsidP="006C575F">
      <w:pPr>
        <w:pStyle w:val="Cos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Con uno o más hijos: 107% IPREM + 1/6 (671,40 €).</w:t>
      </w:r>
    </w:p>
    <w:p w:rsidR="002422DA" w:rsidRPr="00933CA2" w:rsidRDefault="002422DA" w:rsidP="00933CA2">
      <w:pPr>
        <w:pStyle w:val="Co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Máximo:</w:t>
      </w:r>
    </w:p>
    <w:p w:rsidR="002422DA" w:rsidRPr="00933CA2" w:rsidRDefault="002422DA" w:rsidP="006C575F">
      <w:pPr>
        <w:pStyle w:val="Cos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Sin hijos: 175% IPREM (1.098,09 €).</w:t>
      </w:r>
    </w:p>
    <w:p w:rsidR="002422DA" w:rsidRPr="00933CA2" w:rsidRDefault="002422DA" w:rsidP="006C575F">
      <w:pPr>
        <w:pStyle w:val="Cos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Con un hijo: 200% IPREM (1.254,86 €).</w:t>
      </w:r>
    </w:p>
    <w:p w:rsidR="002422DA" w:rsidRPr="00933CA2" w:rsidRDefault="002422DA" w:rsidP="006C575F">
      <w:pPr>
        <w:pStyle w:val="Cos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Con dos o más hijos: 1.411,83 €.</w:t>
      </w:r>
    </w:p>
    <w:p w:rsidR="00572B10" w:rsidRPr="00933CA2" w:rsidRDefault="002422DA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uede acordarse un complemento salarial, en las grandes empresas se </w:t>
      </w:r>
      <w:r w:rsidR="006E55EC" w:rsidRPr="00933CA2">
        <w:rPr>
          <w:rFonts w:ascii="Times New Roman" w:hAnsi="Times New Roman" w:cs="Times New Roman"/>
          <w:sz w:val="24"/>
          <w:szCs w:val="24"/>
        </w:rPr>
        <w:t>está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haciendo</w:t>
      </w:r>
      <w:r w:rsidR="00572B10" w:rsidRPr="00933CA2">
        <w:rPr>
          <w:rFonts w:ascii="Times New Roman" w:hAnsi="Times New Roman" w:cs="Times New Roman"/>
          <w:sz w:val="24"/>
          <w:szCs w:val="24"/>
        </w:rPr>
        <w:t>. Los acuerdos suelen ser de un 10-20% del salario para no perder tanto poder adquisitivo.</w:t>
      </w:r>
    </w:p>
    <w:p w:rsidR="00EF67F4" w:rsidRPr="006C575F" w:rsidRDefault="00572B10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Las dos novedades en la regulación del estado de alarma son que, en caso de ERTE, </w:t>
      </w:r>
      <w:r w:rsidRPr="006C575F">
        <w:rPr>
          <w:rFonts w:ascii="Times New Roman" w:hAnsi="Times New Roman" w:cs="Times New Roman"/>
          <w:sz w:val="24"/>
          <w:szCs w:val="24"/>
          <w:u w:val="single"/>
        </w:rPr>
        <w:t>no se computará el tiempo en que se perciba la prestación por desempleo</w:t>
      </w:r>
      <w:r w:rsidRPr="006C575F">
        <w:rPr>
          <w:rFonts w:ascii="Times New Roman" w:hAnsi="Times New Roman" w:cs="Times New Roman"/>
          <w:sz w:val="24"/>
          <w:szCs w:val="24"/>
        </w:rPr>
        <w:t xml:space="preserve">, a los efectos de consumir los períodos máximos de percepción establecidos; </w:t>
      </w:r>
      <w:r w:rsidRPr="006C575F">
        <w:rPr>
          <w:rFonts w:ascii="Times New Roman" w:hAnsi="Times New Roman" w:cs="Times New Roman"/>
          <w:sz w:val="24"/>
          <w:szCs w:val="24"/>
          <w:u w:val="single"/>
        </w:rPr>
        <w:t>y se reconoce el derecho a la prestación por desempleo</w:t>
      </w:r>
      <w:r w:rsidRPr="006C575F">
        <w:rPr>
          <w:rFonts w:ascii="Times New Roman" w:hAnsi="Times New Roman" w:cs="Times New Roman"/>
          <w:sz w:val="24"/>
          <w:szCs w:val="24"/>
        </w:rPr>
        <w:t>, a las personas trabajadoras afectadas, </w:t>
      </w:r>
      <w:r w:rsidRPr="006C575F">
        <w:rPr>
          <w:rFonts w:ascii="Times New Roman" w:hAnsi="Times New Roman" w:cs="Times New Roman"/>
          <w:sz w:val="24"/>
          <w:szCs w:val="24"/>
          <w:u w:val="single"/>
        </w:rPr>
        <w:t>aunque carezcan del período de ocupación cotizada mínimo necesario para ello</w:t>
      </w:r>
      <w:r w:rsidRPr="006C575F">
        <w:rPr>
          <w:rFonts w:ascii="Times New Roman" w:hAnsi="Times New Roman" w:cs="Times New Roman"/>
          <w:sz w:val="24"/>
          <w:szCs w:val="24"/>
        </w:rPr>
        <w:t>.</w:t>
      </w:r>
      <w:r w:rsidR="00EF67F4" w:rsidRPr="00933CA2">
        <w:rPr>
          <w:rFonts w:ascii="Times New Roman" w:hAnsi="Times New Roman" w:cs="Times New Roman"/>
          <w:sz w:val="24"/>
          <w:szCs w:val="24"/>
        </w:rPr>
        <w:t xml:space="preserve"> También se ha establecido una salvaguarda del empleo, de forma que </w:t>
      </w:r>
      <w:r w:rsidR="00EF67F4" w:rsidRPr="006C575F">
        <w:rPr>
          <w:rFonts w:ascii="Times New Roman" w:hAnsi="Times New Roman" w:cs="Times New Roman"/>
          <w:sz w:val="24"/>
          <w:szCs w:val="24"/>
          <w:u w:val="single"/>
        </w:rPr>
        <w:t xml:space="preserve">ningún trabajador puede ser despedido por </w:t>
      </w:r>
      <w:r w:rsidR="006C575F">
        <w:rPr>
          <w:rFonts w:ascii="Times New Roman" w:hAnsi="Times New Roman" w:cs="Times New Roman"/>
          <w:sz w:val="24"/>
          <w:szCs w:val="24"/>
          <w:u w:val="single"/>
        </w:rPr>
        <w:t xml:space="preserve">las </w:t>
      </w:r>
      <w:r w:rsidR="00EF67F4" w:rsidRPr="006C575F">
        <w:rPr>
          <w:rFonts w:ascii="Times New Roman" w:hAnsi="Times New Roman" w:cs="Times New Roman"/>
          <w:sz w:val="24"/>
          <w:szCs w:val="24"/>
          <w:u w:val="single"/>
        </w:rPr>
        <w:t>causas económicas, técnicas, organizativas y de producción en las que se ha amparado el ERTE, hasta 6 meses después de la extinción del mismo.</w:t>
      </w:r>
    </w:p>
    <w:p w:rsidR="002B5A92" w:rsidRPr="00933CA2" w:rsidRDefault="002B5A92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Por otro lado, si en el momento de la presentación del ERTE, un trabajador se encuentra en situación de </w:t>
      </w:r>
      <w:r w:rsidR="006E55EC" w:rsidRPr="00933CA2">
        <w:rPr>
          <w:rFonts w:ascii="Times New Roman" w:hAnsi="Times New Roman" w:cs="Times New Roman"/>
          <w:sz w:val="24"/>
          <w:szCs w:val="24"/>
        </w:rPr>
        <w:t>incapacidad temporal</w:t>
      </w:r>
      <w:r w:rsidRPr="00933CA2">
        <w:rPr>
          <w:rFonts w:ascii="Times New Roman" w:hAnsi="Times New Roman" w:cs="Times New Roman"/>
          <w:sz w:val="24"/>
          <w:szCs w:val="24"/>
        </w:rPr>
        <w:t>, no se ve afectado por el mismo y seguirá en esa situación. La p</w:t>
      </w:r>
      <w:r w:rsidR="006E55EC" w:rsidRPr="00933CA2">
        <w:rPr>
          <w:rFonts w:ascii="Times New Roman" w:hAnsi="Times New Roman" w:cs="Times New Roman"/>
          <w:sz w:val="24"/>
          <w:szCs w:val="24"/>
        </w:rPr>
        <w:t xml:space="preserve">restación </w:t>
      </w:r>
      <w:r w:rsidRPr="00933CA2">
        <w:rPr>
          <w:rFonts w:ascii="Times New Roman" w:hAnsi="Times New Roman" w:cs="Times New Roman"/>
          <w:sz w:val="24"/>
          <w:szCs w:val="24"/>
        </w:rPr>
        <w:t>por</w:t>
      </w:r>
      <w:r w:rsidR="006E55EC" w:rsidRPr="00933CA2">
        <w:rPr>
          <w:rFonts w:ascii="Times New Roman" w:hAnsi="Times New Roman" w:cs="Times New Roman"/>
          <w:sz w:val="24"/>
          <w:szCs w:val="24"/>
        </w:rPr>
        <w:t xml:space="preserve"> incapacidad temporal </w:t>
      </w:r>
      <w:r w:rsidRPr="00933CA2">
        <w:rPr>
          <w:rFonts w:ascii="Times New Roman" w:hAnsi="Times New Roman" w:cs="Times New Roman"/>
          <w:sz w:val="24"/>
          <w:szCs w:val="24"/>
        </w:rPr>
        <w:t xml:space="preserve">es </w:t>
      </w:r>
      <w:r w:rsidR="006E55EC" w:rsidRPr="00933CA2">
        <w:rPr>
          <w:rFonts w:ascii="Times New Roman" w:hAnsi="Times New Roman" w:cs="Times New Roman"/>
          <w:sz w:val="24"/>
          <w:szCs w:val="24"/>
        </w:rPr>
        <w:t xml:space="preserve">el 75% </w:t>
      </w:r>
      <w:r w:rsidRPr="00933CA2">
        <w:rPr>
          <w:rFonts w:ascii="Times New Roman" w:hAnsi="Times New Roman" w:cs="Times New Roman"/>
          <w:sz w:val="24"/>
          <w:szCs w:val="24"/>
        </w:rPr>
        <w:t xml:space="preserve">o el 100% </w:t>
      </w:r>
      <w:r w:rsidR="006E55EC" w:rsidRPr="00933CA2">
        <w:rPr>
          <w:rFonts w:ascii="Times New Roman" w:hAnsi="Times New Roman" w:cs="Times New Roman"/>
          <w:sz w:val="24"/>
          <w:szCs w:val="24"/>
        </w:rPr>
        <w:t>de la base reguladora</w:t>
      </w:r>
      <w:r w:rsidRPr="00933CA2">
        <w:rPr>
          <w:rFonts w:ascii="Times New Roman" w:hAnsi="Times New Roman" w:cs="Times New Roman"/>
          <w:sz w:val="24"/>
          <w:szCs w:val="24"/>
        </w:rPr>
        <w:t>, seg</w:t>
      </w:r>
      <w:r w:rsidR="006E55EC" w:rsidRPr="00933CA2">
        <w:rPr>
          <w:rFonts w:ascii="Times New Roman" w:hAnsi="Times New Roman" w:cs="Times New Roman"/>
          <w:sz w:val="24"/>
          <w:szCs w:val="24"/>
        </w:rPr>
        <w:t>ún</w:t>
      </w:r>
      <w:r w:rsidRPr="00933CA2">
        <w:rPr>
          <w:rFonts w:ascii="Times New Roman" w:hAnsi="Times New Roman" w:cs="Times New Roman"/>
          <w:sz w:val="24"/>
          <w:szCs w:val="24"/>
        </w:rPr>
        <w:t xml:space="preserve"> se</w:t>
      </w:r>
      <w:r w:rsidR="006E55EC" w:rsidRPr="00933CA2">
        <w:rPr>
          <w:rFonts w:ascii="Times New Roman" w:hAnsi="Times New Roman" w:cs="Times New Roman"/>
          <w:sz w:val="24"/>
          <w:szCs w:val="24"/>
        </w:rPr>
        <w:t xml:space="preserve"> tenga establecido en el convenio </w:t>
      </w:r>
      <w:r w:rsidRPr="00933CA2">
        <w:rPr>
          <w:rFonts w:ascii="Times New Roman" w:hAnsi="Times New Roman" w:cs="Times New Roman"/>
          <w:sz w:val="24"/>
          <w:szCs w:val="24"/>
        </w:rPr>
        <w:t xml:space="preserve">colectivo </w:t>
      </w:r>
      <w:r w:rsidR="006E55EC" w:rsidRPr="00933CA2">
        <w:rPr>
          <w:rFonts w:ascii="Times New Roman" w:hAnsi="Times New Roman" w:cs="Times New Roman"/>
          <w:sz w:val="24"/>
          <w:szCs w:val="24"/>
        </w:rPr>
        <w:t>o</w:t>
      </w:r>
      <w:r w:rsidR="00EF67F4" w:rsidRPr="00933CA2">
        <w:rPr>
          <w:rFonts w:ascii="Times New Roman" w:hAnsi="Times New Roman" w:cs="Times New Roman"/>
          <w:sz w:val="24"/>
          <w:szCs w:val="24"/>
        </w:rPr>
        <w:t xml:space="preserve"> en la empresa.</w:t>
      </w:r>
    </w:p>
    <w:p w:rsidR="00EF67F4" w:rsidRPr="00933CA2" w:rsidRDefault="00EF67F4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4" w:rsidRPr="006C575F" w:rsidRDefault="00EF67F4" w:rsidP="00933CA2">
      <w:pPr>
        <w:pStyle w:val="Co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5F">
        <w:rPr>
          <w:rFonts w:ascii="Times New Roman" w:hAnsi="Times New Roman" w:cs="Times New Roman"/>
          <w:b/>
          <w:sz w:val="24"/>
          <w:szCs w:val="24"/>
        </w:rPr>
        <w:t>PERMISO RETRIBUIDO PARA ACTIVIDADES NO ESENCIALES:</w:t>
      </w:r>
    </w:p>
    <w:p w:rsidR="00EF67F4" w:rsidRPr="00933CA2" w:rsidRDefault="00EF67F4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D</w:t>
      </w:r>
      <w:r w:rsidR="00D62139" w:rsidRPr="00933CA2">
        <w:rPr>
          <w:rFonts w:ascii="Times New Roman" w:hAnsi="Times New Roman" w:cs="Times New Roman"/>
          <w:sz w:val="24"/>
          <w:szCs w:val="24"/>
        </w:rPr>
        <w:t>esde el 30 de marzo al 9 de abril</w:t>
      </w:r>
      <w:r w:rsidRPr="00933CA2">
        <w:rPr>
          <w:rFonts w:ascii="Times New Roman" w:hAnsi="Times New Roman" w:cs="Times New Roman"/>
          <w:sz w:val="24"/>
          <w:szCs w:val="24"/>
        </w:rPr>
        <w:t xml:space="preserve"> de 2020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, </w:t>
      </w:r>
      <w:r w:rsidRPr="00933CA2">
        <w:rPr>
          <w:rFonts w:ascii="Times New Roman" w:hAnsi="Times New Roman" w:cs="Times New Roman"/>
          <w:sz w:val="24"/>
          <w:szCs w:val="24"/>
        </w:rPr>
        <w:t xml:space="preserve">las personas que no trabajan en actividades esenciales, han tenido un permiso retribuido. Han tenido prohibido ir a trabajar pero con </w:t>
      </w:r>
      <w:r w:rsidR="006E55EC" w:rsidRPr="00933CA2">
        <w:rPr>
          <w:rFonts w:ascii="Times New Roman" w:hAnsi="Times New Roman" w:cs="Times New Roman"/>
          <w:sz w:val="24"/>
          <w:szCs w:val="24"/>
        </w:rPr>
        <w:t>una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reserva de</w:t>
      </w:r>
      <w:r w:rsidRPr="00933CA2">
        <w:rPr>
          <w:rFonts w:ascii="Times New Roman" w:hAnsi="Times New Roman" w:cs="Times New Roman"/>
          <w:sz w:val="24"/>
          <w:szCs w:val="24"/>
        </w:rPr>
        <w:t xml:space="preserve"> sus </w:t>
      </w:r>
      <w:r w:rsidR="00D62139" w:rsidRPr="00933CA2">
        <w:rPr>
          <w:rFonts w:ascii="Times New Roman" w:hAnsi="Times New Roman" w:cs="Times New Roman"/>
          <w:sz w:val="24"/>
          <w:szCs w:val="24"/>
        </w:rPr>
        <w:t>derecho</w:t>
      </w:r>
      <w:r w:rsidRPr="00933CA2">
        <w:rPr>
          <w:rFonts w:ascii="Times New Roman" w:hAnsi="Times New Roman" w:cs="Times New Roman"/>
          <w:sz w:val="24"/>
          <w:szCs w:val="24"/>
        </w:rPr>
        <w:t>s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salarial</w:t>
      </w:r>
      <w:r w:rsidRPr="00933CA2">
        <w:rPr>
          <w:rFonts w:ascii="Times New Roman" w:hAnsi="Times New Roman" w:cs="Times New Roman"/>
          <w:sz w:val="24"/>
          <w:szCs w:val="24"/>
        </w:rPr>
        <w:t>es. Todas las horas que no se ha</w:t>
      </w:r>
      <w:r w:rsidR="006C575F">
        <w:rPr>
          <w:rFonts w:ascii="Times New Roman" w:hAnsi="Times New Roman" w:cs="Times New Roman"/>
          <w:sz w:val="24"/>
          <w:szCs w:val="24"/>
        </w:rPr>
        <w:t>n</w:t>
      </w:r>
      <w:r w:rsidRPr="00933CA2">
        <w:rPr>
          <w:rFonts w:ascii="Times New Roman" w:hAnsi="Times New Roman" w:cs="Times New Roman"/>
          <w:sz w:val="24"/>
          <w:szCs w:val="24"/>
        </w:rPr>
        <w:t xml:space="preserve"> trabajado serán recuperables hasta el 31 de diciembre de 2020.</w:t>
      </w:r>
    </w:p>
    <w:p w:rsidR="00EF67F4" w:rsidRPr="00933CA2" w:rsidRDefault="00EF67F4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No caben en este caso aquellos que estaban trabajando en la modalidad de tele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trabajo, </w:t>
      </w:r>
      <w:r w:rsidRPr="00933CA2">
        <w:rPr>
          <w:rFonts w:ascii="Times New Roman" w:hAnsi="Times New Roman" w:cs="Times New Roman"/>
          <w:sz w:val="24"/>
          <w:szCs w:val="24"/>
        </w:rPr>
        <w:t xml:space="preserve">actividad que ha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priorizado el </w:t>
      </w:r>
      <w:r w:rsidRPr="00933CA2">
        <w:rPr>
          <w:rFonts w:ascii="Times New Roman" w:hAnsi="Times New Roman" w:cs="Times New Roman"/>
          <w:sz w:val="24"/>
          <w:szCs w:val="24"/>
        </w:rPr>
        <w:t>Gobierno siempre que ha sido posible.</w:t>
      </w:r>
    </w:p>
    <w:p w:rsidR="00EF67F4" w:rsidRPr="00933CA2" w:rsidRDefault="00EF67F4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4" w:rsidRPr="006C575F" w:rsidRDefault="00EF67F4" w:rsidP="00933CA2">
      <w:pPr>
        <w:pStyle w:val="Co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5F">
        <w:rPr>
          <w:rFonts w:ascii="Times New Roman" w:hAnsi="Times New Roman" w:cs="Times New Roman"/>
          <w:b/>
          <w:sz w:val="24"/>
          <w:szCs w:val="24"/>
        </w:rPr>
        <w:t>CONCILIACIÓN FAMILIAR:</w:t>
      </w:r>
    </w:p>
    <w:p w:rsidR="005B7108" w:rsidRPr="00933CA2" w:rsidRDefault="00D62139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Respecto la conciliación entre la vida laboral y familiar</w:t>
      </w:r>
      <w:r w:rsidR="005B7108" w:rsidRPr="00933CA2">
        <w:rPr>
          <w:rFonts w:ascii="Times New Roman" w:hAnsi="Times New Roman" w:cs="Times New Roman"/>
          <w:sz w:val="24"/>
          <w:szCs w:val="24"/>
        </w:rPr>
        <w:t>, el Real Decreto Ley de medidas extraordinarias con relación al COVID 19 en el ámbito laboral, establece medidas para favorecer la conciliación laboral, mediante</w:t>
      </w:r>
      <w:r w:rsidR="00CD0F01">
        <w:rPr>
          <w:rFonts w:ascii="Times New Roman" w:hAnsi="Times New Roman" w:cs="Times New Roman"/>
          <w:sz w:val="24"/>
          <w:szCs w:val="24"/>
        </w:rPr>
        <w:t xml:space="preserve"> </w:t>
      </w:r>
      <w:r w:rsidR="005B7108" w:rsidRPr="00933CA2">
        <w:rPr>
          <w:rFonts w:ascii="Times New Roman" w:hAnsi="Times New Roman" w:cs="Times New Roman"/>
          <w:sz w:val="24"/>
          <w:szCs w:val="24"/>
        </w:rPr>
        <w:t xml:space="preserve">la ampliación de los derechos de adaptación de las condiciones de trabajo o  la reducción de su jornada por parte de </w:t>
      </w:r>
      <w:r w:rsidR="005B7108" w:rsidRPr="00933CA2">
        <w:rPr>
          <w:rFonts w:ascii="Times New Roman" w:hAnsi="Times New Roman" w:cs="Times New Roman"/>
          <w:sz w:val="24"/>
          <w:szCs w:val="24"/>
        </w:rPr>
        <w:lastRenderedPageBreak/>
        <w:t>los trabajadores por cuenta ajena, que acrediten deberes de cuidado respecto del cónyuge o pareja de hecho, así como familiares hasta el segundo grado de consanguinidad, por las circunstancias excepcionales relacionadas con la extensión del COVID-19.</w:t>
      </w:r>
    </w:p>
    <w:p w:rsidR="005B7108" w:rsidRPr="00933CA2" w:rsidRDefault="005B7108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Las </w:t>
      </w:r>
      <w:r w:rsidRPr="00CD0F01">
        <w:rPr>
          <w:rFonts w:ascii="Times New Roman" w:hAnsi="Times New Roman" w:cs="Times New Roman"/>
          <w:b/>
          <w:sz w:val="24"/>
          <w:szCs w:val="24"/>
        </w:rPr>
        <w:t>circunstancias excepcionales</w:t>
      </w:r>
      <w:r w:rsidRPr="00CD0F01">
        <w:rPr>
          <w:rFonts w:ascii="Times New Roman" w:hAnsi="Times New Roman" w:cs="Times New Roman"/>
          <w:sz w:val="24"/>
          <w:szCs w:val="24"/>
        </w:rPr>
        <w:t xml:space="preserve"> concurren:</w:t>
      </w:r>
    </w:p>
    <w:p w:rsidR="005B7108" w:rsidRPr="00933CA2" w:rsidRDefault="005B7108" w:rsidP="00933CA2">
      <w:pPr>
        <w:pStyle w:val="Co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Cuando sea necesaria la presencia de la persona trabajadora para la atención de las personas indicadas que, por razones de edad, enfermedad o discapacidad, necesiten de cuidado personal y directo.</w:t>
      </w:r>
    </w:p>
    <w:p w:rsidR="005B7108" w:rsidRPr="00933CA2" w:rsidRDefault="005B7108" w:rsidP="00933CA2">
      <w:pPr>
        <w:pStyle w:val="Co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Cuando existan decisiones adoptadas por las autoridades gubernativas relacionadas con el COVID-19 que impliquen cierre de centros educativos o de cualquier otra naturaleza que dispensaran cuidado o atención a la persona necesitada de los mismos.</w:t>
      </w:r>
    </w:p>
    <w:p w:rsidR="005B7108" w:rsidRPr="00933CA2" w:rsidRDefault="005B7108" w:rsidP="00933CA2">
      <w:pPr>
        <w:pStyle w:val="Co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Cuando la persona que hasta el momento se hubiera encargado del cuidado o asistencia directa del familiar de la persona trabajadora no pudiera seguir haciéndolo por causas justificadas relacionadas con el COVID-19.</w:t>
      </w:r>
    </w:p>
    <w:p w:rsidR="00084D5B" w:rsidRPr="00933CA2" w:rsidRDefault="005B7108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01">
        <w:rPr>
          <w:rFonts w:ascii="Times New Roman" w:hAnsi="Times New Roman" w:cs="Times New Roman"/>
          <w:sz w:val="24"/>
          <w:szCs w:val="24"/>
          <w:u w:val="single"/>
        </w:rPr>
        <w:t>Este derecho es individual de cada uno de los progenitores o cuidadores</w:t>
      </w:r>
      <w:r w:rsidRPr="00933CA2">
        <w:rPr>
          <w:rFonts w:ascii="Times New Roman" w:hAnsi="Times New Roman" w:cs="Times New Roman"/>
          <w:sz w:val="24"/>
          <w:szCs w:val="24"/>
        </w:rPr>
        <w:t xml:space="preserve">, que debe tener como presupuesto el reparto corresponsable de las obligaciones de cuidado y la evitación de la perpetuación de roles, debiendo ser justificado, razonable y proporcionado en relación con la situación de la empresa. </w:t>
      </w:r>
    </w:p>
    <w:p w:rsidR="004856FF" w:rsidRPr="00933CA2" w:rsidRDefault="005B7108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La adaptación</w:t>
      </w:r>
      <w:r w:rsidR="00A0633C" w:rsidRPr="00933CA2">
        <w:rPr>
          <w:rFonts w:ascii="Times New Roman" w:hAnsi="Times New Roman" w:cs="Times New Roman"/>
          <w:sz w:val="24"/>
          <w:szCs w:val="24"/>
        </w:rPr>
        <w:t xml:space="preserve"> de las condiciones de trabajo</w:t>
      </w:r>
      <w:r w:rsidRPr="00933CA2">
        <w:rPr>
          <w:rFonts w:ascii="Times New Roman" w:hAnsi="Times New Roman" w:cs="Times New Roman"/>
          <w:sz w:val="24"/>
          <w:szCs w:val="24"/>
        </w:rPr>
        <w:t xml:space="preserve"> puede ser</w:t>
      </w:r>
      <w:r w:rsidR="00A0633C" w:rsidRPr="00933CA2">
        <w:rPr>
          <w:rFonts w:ascii="Times New Roman" w:hAnsi="Times New Roman" w:cs="Times New Roman"/>
          <w:sz w:val="24"/>
          <w:szCs w:val="24"/>
        </w:rPr>
        <w:t>:</w:t>
      </w:r>
      <w:r w:rsidRPr="00933CA2">
        <w:rPr>
          <w:rFonts w:ascii="Times New Roman" w:hAnsi="Times New Roman" w:cs="Times New Roman"/>
          <w:sz w:val="24"/>
          <w:szCs w:val="24"/>
        </w:rPr>
        <w:t xml:space="preserve"> </w:t>
      </w:r>
      <w:r w:rsidR="00D62139" w:rsidRPr="00933CA2">
        <w:rPr>
          <w:rFonts w:ascii="Times New Roman" w:hAnsi="Times New Roman" w:cs="Times New Roman"/>
          <w:sz w:val="24"/>
          <w:szCs w:val="24"/>
        </w:rPr>
        <w:t>cambio de turno</w:t>
      </w:r>
      <w:r w:rsidRPr="00933CA2">
        <w:rPr>
          <w:rFonts w:ascii="Times New Roman" w:hAnsi="Times New Roman" w:cs="Times New Roman"/>
          <w:sz w:val="24"/>
          <w:szCs w:val="24"/>
        </w:rPr>
        <w:t>s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, alteración </w:t>
      </w:r>
      <w:r w:rsidRPr="00933CA2">
        <w:rPr>
          <w:rFonts w:ascii="Times New Roman" w:hAnsi="Times New Roman" w:cs="Times New Roman"/>
          <w:sz w:val="24"/>
          <w:szCs w:val="24"/>
        </w:rPr>
        <w:t xml:space="preserve">o flexibilización </w:t>
      </w:r>
      <w:r w:rsidR="00D62139" w:rsidRPr="00933CA2">
        <w:rPr>
          <w:rFonts w:ascii="Times New Roman" w:hAnsi="Times New Roman" w:cs="Times New Roman"/>
          <w:sz w:val="24"/>
          <w:szCs w:val="24"/>
        </w:rPr>
        <w:t>de horario</w:t>
      </w:r>
      <w:r w:rsidRPr="00933CA2">
        <w:rPr>
          <w:rFonts w:ascii="Times New Roman" w:hAnsi="Times New Roman" w:cs="Times New Roman"/>
          <w:sz w:val="24"/>
          <w:szCs w:val="24"/>
        </w:rPr>
        <w:t>s</w:t>
      </w:r>
      <w:r w:rsidR="00D62139" w:rsidRPr="00933CA2">
        <w:rPr>
          <w:rFonts w:ascii="Times New Roman" w:hAnsi="Times New Roman" w:cs="Times New Roman"/>
          <w:sz w:val="24"/>
          <w:szCs w:val="24"/>
        </w:rPr>
        <w:t>, jornada</w:t>
      </w:r>
      <w:r w:rsidRPr="00933CA2">
        <w:rPr>
          <w:rFonts w:ascii="Times New Roman" w:hAnsi="Times New Roman" w:cs="Times New Roman"/>
          <w:sz w:val="24"/>
          <w:szCs w:val="24"/>
        </w:rPr>
        <w:t>s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partida</w:t>
      </w:r>
      <w:r w:rsidRPr="00933CA2">
        <w:rPr>
          <w:rFonts w:ascii="Times New Roman" w:hAnsi="Times New Roman" w:cs="Times New Roman"/>
          <w:sz w:val="24"/>
          <w:szCs w:val="24"/>
        </w:rPr>
        <w:t>s o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continuada</w:t>
      </w:r>
      <w:r w:rsidRPr="00933CA2">
        <w:rPr>
          <w:rFonts w:ascii="Times New Roman" w:hAnsi="Times New Roman" w:cs="Times New Roman"/>
          <w:sz w:val="24"/>
          <w:szCs w:val="24"/>
        </w:rPr>
        <w:t>s</w:t>
      </w:r>
      <w:r w:rsidR="00D62139" w:rsidRPr="00933CA2">
        <w:rPr>
          <w:rFonts w:ascii="Times New Roman" w:hAnsi="Times New Roman" w:cs="Times New Roman"/>
          <w:sz w:val="24"/>
          <w:szCs w:val="24"/>
        </w:rPr>
        <w:t>, cambio de centro de trabajo</w:t>
      </w:r>
      <w:r w:rsidRPr="00933CA2">
        <w:rPr>
          <w:rFonts w:ascii="Times New Roman" w:hAnsi="Times New Roman" w:cs="Times New Roman"/>
          <w:sz w:val="24"/>
          <w:szCs w:val="24"/>
        </w:rPr>
        <w:t>,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de funciones</w:t>
      </w:r>
      <w:r w:rsidR="00084D5B" w:rsidRPr="00933CA2">
        <w:rPr>
          <w:rFonts w:ascii="Times New Roman" w:hAnsi="Times New Roman" w:cs="Times New Roman"/>
          <w:sz w:val="24"/>
          <w:szCs w:val="24"/>
        </w:rPr>
        <w:t xml:space="preserve"> o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de forma de prestación de</w:t>
      </w:r>
      <w:r w:rsidR="00084D5B" w:rsidRPr="00933CA2">
        <w:rPr>
          <w:rFonts w:ascii="Times New Roman" w:hAnsi="Times New Roman" w:cs="Times New Roman"/>
          <w:sz w:val="24"/>
          <w:szCs w:val="24"/>
        </w:rPr>
        <w:t>l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trabajo</w:t>
      </w:r>
      <w:r w:rsidR="00084D5B" w:rsidRPr="00933CA2">
        <w:rPr>
          <w:rFonts w:ascii="Times New Roman" w:hAnsi="Times New Roman" w:cs="Times New Roman"/>
          <w:sz w:val="24"/>
          <w:szCs w:val="24"/>
        </w:rPr>
        <w:t xml:space="preserve">, o cualquier otro cambio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razonable </w:t>
      </w:r>
      <w:r w:rsidR="00CD0F01" w:rsidRPr="00933CA2">
        <w:rPr>
          <w:rFonts w:ascii="Times New Roman" w:hAnsi="Times New Roman" w:cs="Times New Roman"/>
          <w:sz w:val="24"/>
          <w:szCs w:val="24"/>
        </w:rPr>
        <w:t xml:space="preserve">y proporcionado </w:t>
      </w:r>
      <w:r w:rsidR="00D62139" w:rsidRPr="00933CA2">
        <w:rPr>
          <w:rFonts w:ascii="Times New Roman" w:hAnsi="Times New Roman" w:cs="Times New Roman"/>
          <w:sz w:val="24"/>
          <w:szCs w:val="24"/>
        </w:rPr>
        <w:t>dentro la empresa</w:t>
      </w:r>
      <w:r w:rsidR="00084D5B" w:rsidRPr="00933CA2">
        <w:rPr>
          <w:rFonts w:ascii="Times New Roman" w:hAnsi="Times New Roman" w:cs="Times New Roman"/>
          <w:sz w:val="24"/>
          <w:szCs w:val="24"/>
        </w:rPr>
        <w:t>.</w:t>
      </w:r>
    </w:p>
    <w:p w:rsidR="00A0633C" w:rsidRPr="00CD0F01" w:rsidRDefault="00A0633C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En cuanto a la reducción de jornada, es un derecho pero </w:t>
      </w:r>
      <w:r w:rsidRPr="00CD0F01">
        <w:rPr>
          <w:rFonts w:ascii="Times New Roman" w:hAnsi="Times New Roman" w:cs="Times New Roman"/>
          <w:sz w:val="24"/>
          <w:szCs w:val="24"/>
          <w:u w:val="single"/>
        </w:rPr>
        <w:t xml:space="preserve">conlleva también una reducción de salario. </w:t>
      </w:r>
    </w:p>
    <w:p w:rsidR="00A0633C" w:rsidRDefault="00A0633C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Hay que avisar de estos cambios con un mínimo de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24 horas </w:t>
      </w:r>
      <w:r w:rsidRPr="00933CA2">
        <w:rPr>
          <w:rFonts w:ascii="Times New Roman" w:hAnsi="Times New Roman" w:cs="Times New Roman"/>
          <w:sz w:val="24"/>
          <w:szCs w:val="24"/>
        </w:rPr>
        <w:t>de antelación, en vez de los 15 días que establecía la norma anterior.</w:t>
      </w:r>
    </w:p>
    <w:p w:rsidR="00CD0F01" w:rsidRDefault="00CD0F01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298" w:rsidRPr="00CD0F01" w:rsidRDefault="002F5204" w:rsidP="00933CA2">
      <w:pPr>
        <w:pStyle w:val="Co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01">
        <w:rPr>
          <w:rFonts w:ascii="Times New Roman" w:hAnsi="Times New Roman" w:cs="Times New Roman"/>
          <w:b/>
          <w:sz w:val="24"/>
          <w:szCs w:val="24"/>
        </w:rPr>
        <w:lastRenderedPageBreak/>
        <w:t>SUBSIDIO POR CUIDADO DE MENORES AFECTADOS POR ENFERMEDAD GRAVE</w:t>
      </w:r>
      <w:r w:rsidR="001E6298" w:rsidRPr="00CD0F01">
        <w:rPr>
          <w:rFonts w:ascii="Times New Roman" w:hAnsi="Times New Roman" w:cs="Times New Roman"/>
          <w:b/>
          <w:sz w:val="24"/>
          <w:szCs w:val="24"/>
        </w:rPr>
        <w:t>:</w:t>
      </w:r>
    </w:p>
    <w:p w:rsidR="001E6298" w:rsidRPr="00933CA2" w:rsidRDefault="001E6298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La última </w:t>
      </w:r>
      <w:r w:rsidR="00D62139" w:rsidRPr="00933CA2">
        <w:rPr>
          <w:rFonts w:ascii="Times New Roman" w:hAnsi="Times New Roman" w:cs="Times New Roman"/>
          <w:sz w:val="24"/>
          <w:szCs w:val="24"/>
        </w:rPr>
        <w:t>disposición adicional de</w:t>
      </w:r>
      <w:r w:rsidRPr="00933CA2">
        <w:rPr>
          <w:rFonts w:ascii="Times New Roman" w:hAnsi="Times New Roman" w:cs="Times New Roman"/>
          <w:sz w:val="24"/>
          <w:szCs w:val="24"/>
        </w:rPr>
        <w:t xml:space="preserve">l Real Decreto-ley 11/2020, establece </w:t>
      </w:r>
      <w:r w:rsidR="00D62139" w:rsidRPr="00933CA2">
        <w:rPr>
          <w:rFonts w:ascii="Times New Roman" w:hAnsi="Times New Roman" w:cs="Times New Roman"/>
          <w:sz w:val="24"/>
          <w:szCs w:val="24"/>
        </w:rPr>
        <w:t>que</w:t>
      </w:r>
      <w:r w:rsidRPr="00933CA2">
        <w:rPr>
          <w:rFonts w:ascii="Times New Roman" w:hAnsi="Times New Roman" w:cs="Times New Roman"/>
          <w:sz w:val="24"/>
          <w:szCs w:val="24"/>
        </w:rPr>
        <w:t>,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durante la permanencia del estado de alarma, el subsidio por cuidado de menores afectados por enfermedad grave, que vinieran percibiendo los trabajadores por cuenta ajena a 14 de marzo de 2020, no se verá afectado por la suspensión del trabajo ni por la reducción de jornada </w:t>
      </w:r>
      <w:r w:rsidRPr="00933CA2">
        <w:rPr>
          <w:rFonts w:ascii="Times New Roman" w:hAnsi="Times New Roman" w:cs="Times New Roman"/>
          <w:sz w:val="24"/>
          <w:szCs w:val="24"/>
        </w:rPr>
        <w:t xml:space="preserve">que tengan su causa en un </w:t>
      </w:r>
      <w:r w:rsidR="00D62139" w:rsidRPr="00933CA2">
        <w:rPr>
          <w:rFonts w:ascii="Times New Roman" w:hAnsi="Times New Roman" w:cs="Times New Roman"/>
          <w:sz w:val="24"/>
          <w:szCs w:val="24"/>
        </w:rPr>
        <w:t>ERTE</w:t>
      </w:r>
      <w:r w:rsidRPr="00933CA2">
        <w:rPr>
          <w:rFonts w:ascii="Times New Roman" w:hAnsi="Times New Roman" w:cs="Times New Roman"/>
          <w:sz w:val="24"/>
          <w:szCs w:val="24"/>
        </w:rPr>
        <w:t xml:space="preserve"> de los que venimos hablando. E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sto mismo </w:t>
      </w:r>
      <w:r w:rsidRPr="00933CA2">
        <w:rPr>
          <w:rFonts w:ascii="Times New Roman" w:hAnsi="Times New Roman" w:cs="Times New Roman"/>
          <w:sz w:val="24"/>
          <w:szCs w:val="24"/>
        </w:rPr>
        <w:t xml:space="preserve">se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aplica a los trabajadores autónomos. </w:t>
      </w:r>
    </w:p>
    <w:p w:rsidR="004856FF" w:rsidRPr="00933CA2" w:rsidRDefault="004856FF" w:rsidP="00933CA2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298" w:rsidRPr="00CD0F01" w:rsidRDefault="001E6298" w:rsidP="00933CA2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F01">
        <w:rPr>
          <w:rFonts w:ascii="Times New Roman" w:eastAsia="Times New Roman" w:hAnsi="Times New Roman" w:cs="Times New Roman"/>
          <w:b/>
          <w:sz w:val="24"/>
          <w:szCs w:val="24"/>
        </w:rPr>
        <w:t>OTROS BENEFICIOS POR SITUACIÓN DE VULNERABILIDAD:</w:t>
      </w:r>
    </w:p>
    <w:p w:rsidR="00CD0F01" w:rsidRPr="00CD0F01" w:rsidRDefault="00CD0F01" w:rsidP="00933CA2">
      <w:pPr>
        <w:pStyle w:val="Cos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CD0F0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Protección del suministro energético:</w:t>
      </w:r>
    </w:p>
    <w:p w:rsidR="001E6298" w:rsidRDefault="001E6298" w:rsidP="00933CA2">
      <w:pPr>
        <w:pStyle w:val="Cos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3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Mientras esté en vigor el estado de alarma, no podrá suspenderse el suministro de energía eléctrica, productos derivados del petróleo, incluidos los gases manufacturados y los gases licuados del petróleo, gas natural y agua en ningún domicilio que tenga la consideración de primera vivienda. No se podrán realizar cortes incluso aunque conste dicha posibilidad en los contratos de suministro o acceso suscritos por los consumidores.</w:t>
      </w:r>
      <w:r w:rsidRP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312B9" w:rsidRP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También se incluye la garantía de los servicios de telecomunicaciones.</w:t>
      </w:r>
    </w:p>
    <w:p w:rsidR="000B7428" w:rsidRDefault="000B7428" w:rsidP="00933CA2">
      <w:pPr>
        <w:pStyle w:val="Cos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CD0F01" w:rsidRPr="00CD0F01" w:rsidRDefault="00CD0F01" w:rsidP="00933CA2">
      <w:pPr>
        <w:pStyle w:val="Cos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CD0F0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Moratoria hipotecaria:</w:t>
      </w:r>
    </w:p>
    <w:p w:rsidR="004776DD" w:rsidRPr="00CD0F01" w:rsidRDefault="008C201C" w:rsidP="00933CA2">
      <w:pPr>
        <w:pStyle w:val="Cos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 establece</w:t>
      </w:r>
      <w:r w:rsidR="004776DD" w:rsidRP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una </w:t>
      </w:r>
      <w:r w:rsidRP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moratoria </w:t>
      </w:r>
      <w:r w:rsidR="004776DD" w:rsidRP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P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ipotecaria </w:t>
      </w:r>
      <w:r w:rsidR="004776DD" w:rsidRP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3 meses </w:t>
      </w:r>
      <w:r w:rsidRP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</w:t>
      </w:r>
      <w:r w:rsidRP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adquisición de la vivienda habitual, de inmuebles afectos a la actividad económica que desarrollen empresarios y profesionales</w:t>
      </w:r>
      <w:r w:rsidR="004776DD" w:rsidRP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 de viviendas distintas a la habitual en situación de alquiler</w:t>
      </w:r>
      <w:r w:rsidR="004776DD" w:rsidRPr="00CD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776DD" w:rsidRPr="00CD0F01" w:rsidRDefault="004776DD" w:rsidP="00933CA2">
      <w:pPr>
        <w:pStyle w:val="parrafo"/>
        <w:spacing w:before="180" w:beforeAutospacing="0" w:after="180" w:afterAutospacing="0" w:line="360" w:lineRule="auto"/>
        <w:jc w:val="both"/>
        <w:rPr>
          <w:rFonts w:eastAsia="Arial Unicode MS"/>
          <w:color w:val="333333"/>
          <w:u w:color="000000"/>
          <w:bdr w:val="nil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CD0F01">
        <w:rPr>
          <w:rFonts w:eastAsia="Arial Unicode MS"/>
          <w:color w:val="333333"/>
          <w:u w:color="000000"/>
          <w:bdr w:val="nil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Los </w:t>
      </w:r>
      <w:r w:rsidRPr="00CD0F01">
        <w:rPr>
          <w:rFonts w:eastAsia="Arial Unicode MS"/>
          <w:color w:val="333333"/>
          <w:u w:val="single"/>
          <w:bdr w:val="nil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supuestos de vulnerabilidad</w:t>
      </w:r>
      <w:r w:rsidRPr="00CD0F01">
        <w:rPr>
          <w:rFonts w:eastAsia="Arial Unicode MS"/>
          <w:color w:val="333333"/>
          <w:u w:color="000000"/>
          <w:bdr w:val="nil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económica en los que se puede solicitar son:</w:t>
      </w:r>
    </w:p>
    <w:p w:rsidR="004776DD" w:rsidRPr="00933CA2" w:rsidRDefault="004776DD" w:rsidP="00933CA2">
      <w:pPr>
        <w:pStyle w:val="parrafo2"/>
        <w:numPr>
          <w:ilvl w:val="0"/>
          <w:numId w:val="16"/>
        </w:numPr>
        <w:spacing w:before="360" w:beforeAutospacing="0" w:after="180" w:afterAutospacing="0" w:line="360" w:lineRule="auto"/>
        <w:jc w:val="both"/>
        <w:rPr>
          <w:color w:val="000000"/>
        </w:rPr>
      </w:pPr>
      <w:r w:rsidRPr="00933CA2">
        <w:rPr>
          <w:color w:val="000000"/>
        </w:rPr>
        <w:t>Que se esté en situación de desempleo o, en caso de ser empresario o profesional, sufra una pérdida sustancial de sus ingresos o una caída sustancial de sus ventas.</w:t>
      </w:r>
    </w:p>
    <w:p w:rsidR="004776DD" w:rsidRPr="00933CA2" w:rsidRDefault="004776DD" w:rsidP="00933CA2">
      <w:pPr>
        <w:pStyle w:val="parrafo"/>
        <w:numPr>
          <w:ilvl w:val="0"/>
          <w:numId w:val="16"/>
        </w:numPr>
        <w:spacing w:before="180" w:beforeAutospacing="0" w:after="180" w:afterAutospacing="0" w:line="360" w:lineRule="auto"/>
        <w:jc w:val="both"/>
        <w:rPr>
          <w:color w:val="000000"/>
        </w:rPr>
      </w:pPr>
      <w:r w:rsidRPr="00933CA2">
        <w:rPr>
          <w:color w:val="000000"/>
        </w:rPr>
        <w:lastRenderedPageBreak/>
        <w:t>Que el conjunto de los ingresos de la unidad familiar no supere, en el mes anterior a la solicitud de la moratoria, unos mínimos que se calculan según el IPREM y las condiciones de dependencia de alguno de los miembros.</w:t>
      </w:r>
    </w:p>
    <w:p w:rsidR="004776DD" w:rsidRPr="00933CA2" w:rsidRDefault="004776DD" w:rsidP="00933CA2">
      <w:pPr>
        <w:pStyle w:val="parrafo2"/>
        <w:numPr>
          <w:ilvl w:val="0"/>
          <w:numId w:val="16"/>
        </w:numPr>
        <w:spacing w:before="360" w:beforeAutospacing="0" w:after="180" w:afterAutospacing="0" w:line="360" w:lineRule="auto"/>
        <w:jc w:val="both"/>
        <w:rPr>
          <w:color w:val="000000"/>
        </w:rPr>
      </w:pPr>
      <w:r w:rsidRPr="00933CA2">
        <w:rPr>
          <w:color w:val="000000"/>
        </w:rPr>
        <w:t>Que la cuota hipotecaria, más los gastos y suministros básicos, resulte superior o igual al 35</w:t>
      </w:r>
      <w:r w:rsidR="002D4FBE" w:rsidRPr="00933CA2">
        <w:rPr>
          <w:color w:val="000000"/>
        </w:rPr>
        <w:t>%</w:t>
      </w:r>
      <w:r w:rsidRPr="00933CA2">
        <w:rPr>
          <w:color w:val="000000"/>
        </w:rPr>
        <w:t xml:space="preserve"> de los ingresos netos </w:t>
      </w:r>
      <w:r w:rsidR="002D4FBE" w:rsidRPr="00933CA2">
        <w:rPr>
          <w:color w:val="000000"/>
        </w:rPr>
        <w:t xml:space="preserve">de </w:t>
      </w:r>
      <w:r w:rsidRPr="00933CA2">
        <w:rPr>
          <w:color w:val="000000"/>
        </w:rPr>
        <w:t>la unidad familiar.</w:t>
      </w:r>
    </w:p>
    <w:p w:rsidR="004776DD" w:rsidRPr="00933CA2" w:rsidRDefault="004776DD" w:rsidP="00933CA2">
      <w:pPr>
        <w:pStyle w:val="parrafo"/>
        <w:numPr>
          <w:ilvl w:val="0"/>
          <w:numId w:val="16"/>
        </w:numPr>
        <w:spacing w:before="180" w:beforeAutospacing="0" w:after="180" w:afterAutospacing="0" w:line="360" w:lineRule="auto"/>
        <w:jc w:val="both"/>
        <w:rPr>
          <w:color w:val="000000"/>
        </w:rPr>
      </w:pPr>
      <w:r w:rsidRPr="00933CA2">
        <w:rPr>
          <w:color w:val="000000"/>
        </w:rPr>
        <w:t>Que, a consecuencia de la emergencia sanitaria, la unidad familiar haya sufrido una alteración significativa de sus circunstancias económicas en términos de esfuerzo de acceso a la vivienda</w:t>
      </w:r>
      <w:r w:rsidR="002D4FBE" w:rsidRPr="00933CA2">
        <w:rPr>
          <w:color w:val="000000"/>
        </w:rPr>
        <w:t>.</w:t>
      </w:r>
    </w:p>
    <w:p w:rsidR="00CD0F01" w:rsidRDefault="00CD0F01" w:rsidP="00933CA2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F01" w:rsidRPr="00CD0F01" w:rsidRDefault="00CD0F01" w:rsidP="00933CA2">
      <w:pPr>
        <w:pStyle w:val="Co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F01">
        <w:rPr>
          <w:rFonts w:ascii="Times New Roman" w:hAnsi="Times New Roman" w:cs="Times New Roman"/>
          <w:b/>
          <w:sz w:val="24"/>
          <w:szCs w:val="24"/>
          <w:u w:val="single"/>
        </w:rPr>
        <w:t>Moratoria arrendaticia:</w:t>
      </w:r>
    </w:p>
    <w:p w:rsidR="002D4FBE" w:rsidRPr="00CD0F01" w:rsidRDefault="00D62139" w:rsidP="00933CA2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CD0F0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También </w:t>
      </w:r>
      <w:r w:rsidR="002D4FBE" w:rsidRPr="00CD0F0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se establece </w:t>
      </w:r>
      <w:r w:rsidRPr="00CD0F0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una moratoria en el pago de alquileres, </w:t>
      </w:r>
      <w:r w:rsidR="002D4FBE" w:rsidRPr="00CD0F0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en los mismos supuestos que la moratoria hipotecaria. Las personas en situación de vulnerabilidad económica no podrán ser desahuciadas, tendrán una prórroga de sus contratos de arrendamiento y accederán a microcréditos avalados por el Estado para pagar las rentas pendientes. Además, en caso de que el propietario sea titular de más de 10 viviendas, el inquilino podrá pedir una moratoria o condonación de la renta. </w:t>
      </w:r>
    </w:p>
    <w:p w:rsidR="002D4FBE" w:rsidRPr="00CD0F01" w:rsidRDefault="002D4FBE" w:rsidP="00933CA2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CD0F0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Concluido el estado de alarma y una vez superada la situación de vulnerabilidad del arrendatario, o en todo caso 4 meses después de la finalización del estado de alarma, la deuda que quedó aplazada se fraccionará y se abonará junto con la renta de, al menos, las siguientes 36 mensualidades (3 años).</w:t>
      </w:r>
    </w:p>
    <w:p w:rsidR="004856FF" w:rsidRPr="00933CA2" w:rsidRDefault="004856FF" w:rsidP="00933CA2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6FF" w:rsidRPr="00D36A58" w:rsidRDefault="00D36A58" w:rsidP="00D36A58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D. </w:t>
      </w:r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Álvaro </w:t>
      </w:r>
      <w:proofErr w:type="spellStart"/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Lavandeira</w:t>
      </w:r>
      <w:proofErr w:type="spellEnd"/>
      <w:r w:rsidRPr="00933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6A58">
        <w:rPr>
          <w:rFonts w:ascii="Times New Roman" w:hAnsi="Times New Roman" w:cs="Times New Roman"/>
          <w:b/>
          <w:i/>
          <w:sz w:val="24"/>
          <w:szCs w:val="24"/>
        </w:rPr>
        <w:t>termina la charla, agradeciendo a tod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os los asistentes su presencia. </w:t>
      </w:r>
      <w:r w:rsidR="00D62139" w:rsidRPr="00D36A58">
        <w:rPr>
          <w:rFonts w:ascii="Times New Roman" w:hAnsi="Times New Roman" w:cs="Times New Roman"/>
          <w:b/>
          <w:i/>
          <w:sz w:val="24"/>
          <w:szCs w:val="24"/>
        </w:rPr>
        <w:t xml:space="preserve">María </w:t>
      </w:r>
      <w:proofErr w:type="spellStart"/>
      <w:r w:rsidR="006E55EC" w:rsidRPr="00D36A58">
        <w:rPr>
          <w:rFonts w:ascii="Times New Roman" w:hAnsi="Times New Roman" w:cs="Times New Roman"/>
          <w:b/>
          <w:i/>
          <w:sz w:val="24"/>
          <w:szCs w:val="24"/>
        </w:rPr>
        <w:t>Dumont</w:t>
      </w:r>
      <w:proofErr w:type="spellEnd"/>
      <w:r w:rsidR="00D62139" w:rsidRPr="00D36A58">
        <w:rPr>
          <w:rFonts w:ascii="Times New Roman" w:hAnsi="Times New Roman" w:cs="Times New Roman"/>
          <w:b/>
          <w:i/>
          <w:sz w:val="24"/>
          <w:szCs w:val="24"/>
        </w:rPr>
        <w:t xml:space="preserve"> da las gracias al ponente por su exposición, y dice que va a comprobar </w:t>
      </w:r>
      <w:r w:rsidR="00665EFE" w:rsidRPr="00D36A58">
        <w:rPr>
          <w:rFonts w:ascii="Times New Roman" w:hAnsi="Times New Roman" w:cs="Times New Roman"/>
          <w:b/>
          <w:i/>
          <w:sz w:val="24"/>
          <w:szCs w:val="24"/>
        </w:rPr>
        <w:t>si</w:t>
      </w:r>
      <w:r w:rsidR="00D62139" w:rsidRPr="00D36A58">
        <w:rPr>
          <w:rFonts w:ascii="Times New Roman" w:hAnsi="Times New Roman" w:cs="Times New Roman"/>
          <w:b/>
          <w:i/>
          <w:sz w:val="24"/>
          <w:szCs w:val="24"/>
        </w:rPr>
        <w:t xml:space="preserve"> todas las preguntas</w:t>
      </w:r>
      <w:r w:rsidR="00665EFE" w:rsidRPr="00D36A58">
        <w:rPr>
          <w:rFonts w:ascii="Times New Roman" w:hAnsi="Times New Roman" w:cs="Times New Roman"/>
          <w:b/>
          <w:i/>
          <w:sz w:val="24"/>
          <w:szCs w:val="24"/>
        </w:rPr>
        <w:t xml:space="preserve"> previas</w:t>
      </w:r>
      <w:r w:rsidR="00D62139" w:rsidRPr="00D36A58">
        <w:rPr>
          <w:rFonts w:ascii="Times New Roman" w:hAnsi="Times New Roman" w:cs="Times New Roman"/>
          <w:b/>
          <w:i/>
          <w:sz w:val="24"/>
          <w:szCs w:val="24"/>
        </w:rPr>
        <w:t xml:space="preserve"> están contestadas, para que se termine</w:t>
      </w:r>
      <w:r w:rsidR="00665EFE" w:rsidRPr="00D36A5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D62139" w:rsidRPr="00D36A58">
        <w:rPr>
          <w:rFonts w:ascii="Times New Roman" w:hAnsi="Times New Roman" w:cs="Times New Roman"/>
          <w:b/>
          <w:i/>
          <w:sz w:val="24"/>
          <w:szCs w:val="24"/>
        </w:rPr>
        <w:t xml:space="preserve"> de puntualizar</w:t>
      </w:r>
      <w:r w:rsidR="00665EFE" w:rsidRPr="00D36A58">
        <w:rPr>
          <w:rFonts w:ascii="Times New Roman" w:hAnsi="Times New Roman" w:cs="Times New Roman"/>
          <w:b/>
          <w:i/>
          <w:sz w:val="24"/>
          <w:szCs w:val="24"/>
        </w:rPr>
        <w:t xml:space="preserve"> las dudas.</w:t>
      </w:r>
    </w:p>
    <w:p w:rsidR="00D36A58" w:rsidRDefault="00D36A58" w:rsidP="00D36A58">
      <w:pPr>
        <w:pStyle w:val="Cos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428" w:rsidRDefault="000B7428" w:rsidP="00D36A58">
      <w:pPr>
        <w:spacing w:after="200" w:line="360" w:lineRule="auto"/>
        <w:jc w:val="both"/>
        <w:rPr>
          <w:b/>
        </w:rPr>
      </w:pPr>
    </w:p>
    <w:p w:rsidR="000B7428" w:rsidRDefault="000B7428" w:rsidP="00D36A58">
      <w:pPr>
        <w:spacing w:after="200" w:line="360" w:lineRule="auto"/>
        <w:jc w:val="both"/>
        <w:rPr>
          <w:b/>
        </w:rPr>
      </w:pPr>
    </w:p>
    <w:p w:rsidR="00D36A58" w:rsidRDefault="00D36A58" w:rsidP="00D36A58">
      <w:pPr>
        <w:spacing w:after="200" w:line="360" w:lineRule="auto"/>
        <w:jc w:val="both"/>
        <w:rPr>
          <w:b/>
        </w:rPr>
      </w:pPr>
      <w:r w:rsidRPr="00380175">
        <w:rPr>
          <w:b/>
        </w:rPr>
        <w:lastRenderedPageBreak/>
        <w:t>TURNO DE PREGUNTAS</w:t>
      </w:r>
    </w:p>
    <w:p w:rsidR="004856FF" w:rsidRPr="00D36A58" w:rsidRDefault="006E55EC" w:rsidP="00D36A58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 w:rsidRPr="00D36A58">
        <w:rPr>
          <w:rFonts w:eastAsiaTheme="minorHAnsi"/>
          <w:b/>
          <w:bdr w:val="none" w:sz="0" w:space="0" w:color="auto"/>
          <w:lang w:val="es-ES"/>
        </w:rPr>
        <w:t>Si no me paga mi empresa ¿qué puedo hacer?</w:t>
      </w:r>
    </w:p>
    <w:p w:rsidR="004856FF" w:rsidRPr="004A4E00" w:rsidRDefault="00665EFE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Existe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un procedimiento </w:t>
      </w:r>
      <w:r w:rsidR="00FF5B2F">
        <w:rPr>
          <w:rFonts w:ascii="Times New Roman" w:hAnsi="Times New Roman" w:cs="Times New Roman"/>
          <w:sz w:val="24"/>
          <w:szCs w:val="24"/>
        </w:rPr>
        <w:t xml:space="preserve">de </w:t>
      </w:r>
      <w:r w:rsidR="00D62139" w:rsidRPr="00933CA2">
        <w:rPr>
          <w:rFonts w:ascii="Times New Roman" w:hAnsi="Times New Roman" w:cs="Times New Roman"/>
          <w:sz w:val="24"/>
          <w:szCs w:val="24"/>
        </w:rPr>
        <w:t>reclamación de cantidad</w:t>
      </w:r>
      <w:r w:rsidR="00BF6004" w:rsidRPr="00933CA2">
        <w:rPr>
          <w:rFonts w:ascii="Times New Roman" w:hAnsi="Times New Roman" w:cs="Times New Roman"/>
          <w:sz w:val="24"/>
          <w:szCs w:val="24"/>
        </w:rPr>
        <w:t xml:space="preserve">, que puede tener </w:t>
      </w:r>
      <w:r w:rsidR="00722F6C" w:rsidRPr="00933CA2">
        <w:rPr>
          <w:rFonts w:ascii="Times New Roman" w:hAnsi="Times New Roman" w:cs="Times New Roman"/>
          <w:sz w:val="24"/>
          <w:szCs w:val="24"/>
        </w:rPr>
        <w:t xml:space="preserve">dos formas. Una es </w:t>
      </w:r>
      <w:r w:rsidRPr="00933CA2">
        <w:rPr>
          <w:rFonts w:ascii="Times New Roman" w:hAnsi="Times New Roman" w:cs="Times New Roman"/>
          <w:sz w:val="24"/>
          <w:szCs w:val="24"/>
        </w:rPr>
        <w:t xml:space="preserve">un procedimiento similar al de </w:t>
      </w:r>
      <w:r w:rsidR="00D62139" w:rsidRPr="00933CA2">
        <w:rPr>
          <w:rFonts w:ascii="Times New Roman" w:hAnsi="Times New Roman" w:cs="Times New Roman"/>
          <w:sz w:val="24"/>
          <w:szCs w:val="24"/>
        </w:rPr>
        <w:t>despido</w:t>
      </w:r>
      <w:r w:rsidR="00722F6C" w:rsidRPr="00933CA2">
        <w:rPr>
          <w:rFonts w:ascii="Times New Roman" w:hAnsi="Times New Roman" w:cs="Times New Roman"/>
          <w:sz w:val="24"/>
          <w:szCs w:val="24"/>
        </w:rPr>
        <w:t xml:space="preserve">; se interpone </w:t>
      </w:r>
      <w:r w:rsidR="00BF6004" w:rsidRPr="00933CA2">
        <w:rPr>
          <w:rFonts w:ascii="Times New Roman" w:hAnsi="Times New Roman" w:cs="Times New Roman"/>
          <w:sz w:val="24"/>
          <w:szCs w:val="24"/>
        </w:rPr>
        <w:t>reclamación</w:t>
      </w:r>
      <w:r w:rsidR="00722F6C" w:rsidRPr="00933CA2">
        <w:rPr>
          <w:rFonts w:ascii="Times New Roman" w:hAnsi="Times New Roman" w:cs="Times New Roman"/>
          <w:sz w:val="24"/>
          <w:szCs w:val="24"/>
        </w:rPr>
        <w:t xml:space="preserve"> ante el </w:t>
      </w:r>
      <w:r w:rsidR="00722F6C" w:rsidRPr="004A4E00">
        <w:rPr>
          <w:rFonts w:ascii="Times New Roman" w:hAnsi="Times New Roman" w:cs="Times New Roman"/>
          <w:sz w:val="24"/>
          <w:szCs w:val="24"/>
        </w:rPr>
        <w:t>SMAC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y</w:t>
      </w:r>
      <w:r w:rsidR="00BF6004" w:rsidRPr="00933CA2">
        <w:rPr>
          <w:rFonts w:ascii="Times New Roman" w:hAnsi="Times New Roman" w:cs="Times New Roman"/>
          <w:sz w:val="24"/>
          <w:szCs w:val="24"/>
        </w:rPr>
        <w:t>,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si no</w:t>
      </w:r>
      <w:r w:rsidR="00722F6C" w:rsidRPr="00933CA2">
        <w:rPr>
          <w:rFonts w:ascii="Times New Roman" w:hAnsi="Times New Roman" w:cs="Times New Roman"/>
          <w:sz w:val="24"/>
          <w:szCs w:val="24"/>
        </w:rPr>
        <w:t xml:space="preserve"> se llega a un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acuerdo, </w:t>
      </w:r>
      <w:r w:rsidR="00722F6C" w:rsidRPr="00933CA2">
        <w:rPr>
          <w:rFonts w:ascii="Times New Roman" w:hAnsi="Times New Roman" w:cs="Times New Roman"/>
          <w:sz w:val="24"/>
          <w:szCs w:val="24"/>
        </w:rPr>
        <w:t>se demanda ante la Justicia. La o</w:t>
      </w:r>
      <w:r w:rsidR="00D62139" w:rsidRPr="00933CA2">
        <w:rPr>
          <w:rFonts w:ascii="Times New Roman" w:hAnsi="Times New Roman" w:cs="Times New Roman"/>
          <w:sz w:val="24"/>
          <w:szCs w:val="24"/>
        </w:rPr>
        <w:t>tra opción</w:t>
      </w:r>
      <w:r w:rsidR="00722F6C" w:rsidRPr="00933CA2">
        <w:rPr>
          <w:rFonts w:ascii="Times New Roman" w:hAnsi="Times New Roman" w:cs="Times New Roman"/>
          <w:sz w:val="24"/>
          <w:szCs w:val="24"/>
        </w:rPr>
        <w:t xml:space="preserve"> es</w:t>
      </w:r>
      <w:r w:rsidR="00D62139" w:rsidRPr="00933CA2">
        <w:rPr>
          <w:rFonts w:ascii="Times New Roman" w:hAnsi="Times New Roman" w:cs="Times New Roman"/>
          <w:sz w:val="24"/>
          <w:szCs w:val="24"/>
        </w:rPr>
        <w:t>, si la empresa deja de pagar</w:t>
      </w:r>
      <w:r w:rsidR="00722F6C" w:rsidRPr="00933CA2">
        <w:rPr>
          <w:rFonts w:ascii="Times New Roman" w:hAnsi="Times New Roman" w:cs="Times New Roman"/>
          <w:sz w:val="24"/>
          <w:szCs w:val="24"/>
        </w:rPr>
        <w:t xml:space="preserve"> durante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3 meses, </w:t>
      </w:r>
      <w:r w:rsidR="00BF6004" w:rsidRPr="00933CA2">
        <w:rPr>
          <w:rFonts w:ascii="Times New Roman" w:hAnsi="Times New Roman" w:cs="Times New Roman"/>
          <w:sz w:val="24"/>
          <w:szCs w:val="24"/>
        </w:rPr>
        <w:t>se puede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</w:t>
      </w:r>
      <w:r w:rsidR="00722F6C" w:rsidRPr="00933CA2">
        <w:rPr>
          <w:rFonts w:ascii="Times New Roman" w:hAnsi="Times New Roman" w:cs="Times New Roman"/>
          <w:sz w:val="24"/>
          <w:szCs w:val="24"/>
        </w:rPr>
        <w:t xml:space="preserve">solicitar la </w:t>
      </w:r>
      <w:r w:rsidR="00BF6004" w:rsidRPr="00933CA2">
        <w:rPr>
          <w:rFonts w:ascii="Times New Roman" w:hAnsi="Times New Roman" w:cs="Times New Roman"/>
          <w:sz w:val="24"/>
          <w:szCs w:val="24"/>
        </w:rPr>
        <w:t>extinción</w:t>
      </w:r>
      <w:r w:rsidR="00722F6C" w:rsidRPr="00933CA2">
        <w:rPr>
          <w:rFonts w:ascii="Times New Roman" w:hAnsi="Times New Roman" w:cs="Times New Roman"/>
          <w:sz w:val="24"/>
          <w:szCs w:val="24"/>
        </w:rPr>
        <w:t xml:space="preserve"> del contrato de trabajo </w:t>
      </w:r>
      <w:r w:rsidR="00BF6004" w:rsidRPr="00933CA2">
        <w:rPr>
          <w:rFonts w:ascii="Times New Roman" w:hAnsi="Times New Roman" w:cs="Times New Roman"/>
          <w:sz w:val="24"/>
          <w:szCs w:val="24"/>
        </w:rPr>
        <w:t xml:space="preserve">y cobrar una indemnización por </w:t>
      </w:r>
      <w:r w:rsidR="00D62139" w:rsidRPr="00933CA2">
        <w:rPr>
          <w:rFonts w:ascii="Times New Roman" w:hAnsi="Times New Roman" w:cs="Times New Roman"/>
          <w:sz w:val="24"/>
          <w:szCs w:val="24"/>
        </w:rPr>
        <w:t>despido improcedente</w:t>
      </w:r>
      <w:r w:rsidR="00722F6C" w:rsidRPr="00933CA2">
        <w:rPr>
          <w:rFonts w:ascii="Times New Roman" w:hAnsi="Times New Roman" w:cs="Times New Roman"/>
          <w:sz w:val="24"/>
          <w:szCs w:val="24"/>
        </w:rPr>
        <w:t xml:space="preserve">; </w:t>
      </w:r>
      <w:r w:rsidR="00BF6004" w:rsidRPr="00933CA2">
        <w:rPr>
          <w:rFonts w:ascii="Times New Roman" w:hAnsi="Times New Roman" w:cs="Times New Roman"/>
          <w:sz w:val="24"/>
          <w:szCs w:val="24"/>
        </w:rPr>
        <w:t>mientras no se dicte sentencia,</w:t>
      </w:r>
      <w:r w:rsidR="00BF6004" w:rsidRPr="004A4E00">
        <w:rPr>
          <w:rFonts w:ascii="Times New Roman" w:hAnsi="Times New Roman" w:cs="Times New Roman"/>
          <w:sz w:val="24"/>
          <w:szCs w:val="24"/>
        </w:rPr>
        <w:t xml:space="preserve"> el trabajador deberá mantener activa la relación laboral. </w:t>
      </w:r>
    </w:p>
    <w:p w:rsidR="004856FF" w:rsidRPr="004A4E00" w:rsidRDefault="00D62139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 w:rsidRPr="004A4E00">
        <w:rPr>
          <w:rFonts w:eastAsiaTheme="minorHAnsi"/>
          <w:b/>
          <w:bdr w:val="none" w:sz="0" w:space="0" w:color="auto"/>
          <w:lang w:val="es-ES"/>
        </w:rPr>
        <w:t>Soy la mamá y cuidadora principal de mi hijo con AME, y estoy de baja por cáncer de colon desde julio 2019. Mi empresa primero puso un ERTE y luego cerró la empresa</w:t>
      </w:r>
      <w:r w:rsidR="00FF5B2F">
        <w:rPr>
          <w:rFonts w:eastAsiaTheme="minorHAnsi"/>
          <w:b/>
          <w:bdr w:val="none" w:sz="0" w:space="0" w:color="auto"/>
          <w:lang w:val="es-ES"/>
        </w:rPr>
        <w:t>, ¿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>cómo</w:t>
      </w:r>
      <w:r w:rsidRPr="004A4E00">
        <w:rPr>
          <w:rFonts w:eastAsiaTheme="minorHAnsi"/>
          <w:b/>
          <w:bdr w:val="none" w:sz="0" w:space="0" w:color="auto"/>
          <w:lang w:val="es-ES"/>
        </w:rPr>
        <w:t xml:space="preserve"> me afecta esta situación</w:t>
      </w:r>
      <w:r w:rsidR="00FF5B2F">
        <w:rPr>
          <w:rFonts w:eastAsiaTheme="minorHAnsi"/>
          <w:b/>
          <w:bdr w:val="none" w:sz="0" w:space="0" w:color="auto"/>
          <w:lang w:val="es-ES"/>
        </w:rPr>
        <w:t>?</w:t>
      </w:r>
    </w:p>
    <w:p w:rsidR="000B7428" w:rsidRDefault="00D62139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Entiendo que cuando dice</w:t>
      </w:r>
      <w:r w:rsidR="00FF5B2F">
        <w:rPr>
          <w:rFonts w:ascii="Times New Roman" w:hAnsi="Times New Roman" w:cs="Times New Roman"/>
          <w:sz w:val="24"/>
          <w:szCs w:val="24"/>
        </w:rPr>
        <w:t>s</w:t>
      </w:r>
      <w:r w:rsidRPr="00933CA2">
        <w:rPr>
          <w:rFonts w:ascii="Times New Roman" w:hAnsi="Times New Roman" w:cs="Times New Roman"/>
          <w:sz w:val="24"/>
          <w:szCs w:val="24"/>
        </w:rPr>
        <w:t xml:space="preserve"> que la empresa ha cerrado, es que ha cerrado y luego volverá abrir. Primero</w:t>
      </w:r>
      <w:r w:rsidR="00BF6004" w:rsidRPr="00933CA2">
        <w:rPr>
          <w:rFonts w:ascii="Times New Roman" w:hAnsi="Times New Roman" w:cs="Times New Roman"/>
          <w:sz w:val="24"/>
          <w:szCs w:val="24"/>
        </w:rPr>
        <w:t>,</w:t>
      </w:r>
      <w:r w:rsidRPr="00933CA2">
        <w:rPr>
          <w:rFonts w:ascii="Times New Roman" w:hAnsi="Times New Roman" w:cs="Times New Roman"/>
          <w:sz w:val="24"/>
          <w:szCs w:val="24"/>
        </w:rPr>
        <w:t xml:space="preserve"> </w:t>
      </w:r>
      <w:r w:rsidR="006E55EC" w:rsidRPr="00933CA2">
        <w:rPr>
          <w:rFonts w:ascii="Times New Roman" w:hAnsi="Times New Roman" w:cs="Times New Roman"/>
          <w:sz w:val="24"/>
          <w:szCs w:val="24"/>
        </w:rPr>
        <w:t>tú</w:t>
      </w:r>
      <w:r w:rsidRPr="00933CA2">
        <w:rPr>
          <w:rFonts w:ascii="Times New Roman" w:hAnsi="Times New Roman" w:cs="Times New Roman"/>
          <w:sz w:val="24"/>
          <w:szCs w:val="24"/>
        </w:rPr>
        <w:t xml:space="preserve"> est</w:t>
      </w:r>
      <w:r w:rsidR="00BF6004" w:rsidRPr="00933CA2">
        <w:rPr>
          <w:rFonts w:ascii="Times New Roman" w:hAnsi="Times New Roman" w:cs="Times New Roman"/>
          <w:sz w:val="24"/>
          <w:szCs w:val="24"/>
        </w:rPr>
        <w:t>á</w:t>
      </w:r>
      <w:r w:rsidRPr="00933CA2">
        <w:rPr>
          <w:rFonts w:ascii="Times New Roman" w:hAnsi="Times New Roman" w:cs="Times New Roman"/>
          <w:sz w:val="24"/>
          <w:szCs w:val="24"/>
        </w:rPr>
        <w:t xml:space="preserve">s en incapacidad temporal y el ERTE no te afecta, sigues </w:t>
      </w:r>
      <w:r w:rsidR="00BF6004" w:rsidRPr="00933CA2">
        <w:rPr>
          <w:rFonts w:ascii="Times New Roman" w:hAnsi="Times New Roman" w:cs="Times New Roman"/>
          <w:sz w:val="24"/>
          <w:szCs w:val="24"/>
        </w:rPr>
        <w:t>manteniendo tu situación. E</w:t>
      </w:r>
      <w:r w:rsidRPr="00933CA2">
        <w:rPr>
          <w:rFonts w:ascii="Times New Roman" w:hAnsi="Times New Roman" w:cs="Times New Roman"/>
          <w:sz w:val="24"/>
          <w:szCs w:val="24"/>
        </w:rPr>
        <w:t>n principio</w:t>
      </w:r>
      <w:r w:rsidR="00BF6004" w:rsidRPr="00933CA2">
        <w:rPr>
          <w:rFonts w:ascii="Times New Roman" w:hAnsi="Times New Roman" w:cs="Times New Roman"/>
          <w:sz w:val="24"/>
          <w:szCs w:val="24"/>
        </w:rPr>
        <w:t>,</w:t>
      </w:r>
      <w:r w:rsidRPr="00933CA2">
        <w:rPr>
          <w:rFonts w:ascii="Times New Roman" w:hAnsi="Times New Roman" w:cs="Times New Roman"/>
          <w:sz w:val="24"/>
          <w:szCs w:val="24"/>
        </w:rPr>
        <w:t xml:space="preserve"> puedes estar de baja durante 1 año y luego pasarías a un tribunal</w:t>
      </w:r>
      <w:r w:rsidR="00BF6004" w:rsidRPr="00933CA2">
        <w:rPr>
          <w:rFonts w:ascii="Times New Roman" w:hAnsi="Times New Roman" w:cs="Times New Roman"/>
          <w:sz w:val="24"/>
          <w:szCs w:val="24"/>
        </w:rPr>
        <w:t xml:space="preserve"> médico</w:t>
      </w:r>
      <w:r w:rsidRPr="00933CA2">
        <w:rPr>
          <w:rFonts w:ascii="Times New Roman" w:hAnsi="Times New Roman" w:cs="Times New Roman"/>
          <w:sz w:val="24"/>
          <w:szCs w:val="24"/>
        </w:rPr>
        <w:t xml:space="preserve">, </w:t>
      </w:r>
      <w:r w:rsidR="00BF6004" w:rsidRPr="00933CA2">
        <w:rPr>
          <w:rFonts w:ascii="Times New Roman" w:hAnsi="Times New Roman" w:cs="Times New Roman"/>
          <w:sz w:val="24"/>
          <w:szCs w:val="24"/>
        </w:rPr>
        <w:t>que puede resolver de tres maneras diferentes:</w:t>
      </w:r>
      <w:r w:rsidRPr="00933CA2">
        <w:rPr>
          <w:rFonts w:ascii="Times New Roman" w:hAnsi="Times New Roman" w:cs="Times New Roman"/>
          <w:sz w:val="24"/>
          <w:szCs w:val="24"/>
        </w:rPr>
        <w:t xml:space="preserve"> </w:t>
      </w:r>
      <w:r w:rsidR="00BF6004" w:rsidRPr="00933CA2">
        <w:rPr>
          <w:rFonts w:ascii="Times New Roman" w:hAnsi="Times New Roman" w:cs="Times New Roman"/>
          <w:sz w:val="24"/>
          <w:szCs w:val="24"/>
        </w:rPr>
        <w:t>declarar tu</w:t>
      </w:r>
      <w:r w:rsidRPr="00933CA2">
        <w:rPr>
          <w:rFonts w:ascii="Times New Roman" w:hAnsi="Times New Roman" w:cs="Times New Roman"/>
          <w:sz w:val="24"/>
          <w:szCs w:val="24"/>
        </w:rPr>
        <w:t xml:space="preserve"> incapacidad permanente, </w:t>
      </w:r>
      <w:r w:rsidR="00BF6004" w:rsidRPr="00933CA2">
        <w:rPr>
          <w:rFonts w:ascii="Times New Roman" w:hAnsi="Times New Roman" w:cs="Times New Roman"/>
          <w:sz w:val="24"/>
          <w:szCs w:val="24"/>
        </w:rPr>
        <w:t>obligarte a trabajar de nuevo,</w:t>
      </w:r>
      <w:r w:rsidRPr="00933CA2">
        <w:rPr>
          <w:rFonts w:ascii="Times New Roman" w:hAnsi="Times New Roman" w:cs="Times New Roman"/>
          <w:sz w:val="24"/>
          <w:szCs w:val="24"/>
        </w:rPr>
        <w:t xml:space="preserve"> o </w:t>
      </w:r>
      <w:r w:rsidR="00BF6004" w:rsidRPr="00933CA2">
        <w:rPr>
          <w:rFonts w:ascii="Times New Roman" w:hAnsi="Times New Roman" w:cs="Times New Roman"/>
          <w:sz w:val="24"/>
          <w:szCs w:val="24"/>
        </w:rPr>
        <w:t xml:space="preserve">prorrogar tu incapacidad temporal durante </w:t>
      </w:r>
      <w:r w:rsidRPr="00933CA2">
        <w:rPr>
          <w:rFonts w:ascii="Times New Roman" w:hAnsi="Times New Roman" w:cs="Times New Roman"/>
          <w:sz w:val="24"/>
          <w:szCs w:val="24"/>
        </w:rPr>
        <w:t xml:space="preserve">6 meses más. </w:t>
      </w:r>
    </w:p>
    <w:p w:rsidR="00FF5B2F" w:rsidRDefault="00BF6004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Por otro lado, s</w:t>
      </w:r>
      <w:r w:rsidR="00D62139" w:rsidRPr="00933CA2">
        <w:rPr>
          <w:rFonts w:ascii="Times New Roman" w:hAnsi="Times New Roman" w:cs="Times New Roman"/>
          <w:sz w:val="24"/>
          <w:szCs w:val="24"/>
        </w:rPr>
        <w:t>i te d</w:t>
      </w:r>
      <w:r w:rsidRPr="00933CA2">
        <w:rPr>
          <w:rFonts w:ascii="Times New Roman" w:hAnsi="Times New Roman" w:cs="Times New Roman"/>
          <w:sz w:val="24"/>
          <w:szCs w:val="24"/>
        </w:rPr>
        <w:t>ier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an </w:t>
      </w:r>
      <w:r w:rsidRPr="00933CA2">
        <w:rPr>
          <w:rFonts w:ascii="Times New Roman" w:hAnsi="Times New Roman" w:cs="Times New Roman"/>
          <w:sz w:val="24"/>
          <w:szCs w:val="24"/>
        </w:rPr>
        <w:t>el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alta </w:t>
      </w:r>
      <w:r w:rsidRPr="00933CA2">
        <w:rPr>
          <w:rFonts w:ascii="Times New Roman" w:hAnsi="Times New Roman" w:cs="Times New Roman"/>
          <w:sz w:val="24"/>
          <w:szCs w:val="24"/>
        </w:rPr>
        <w:t>durante el estado de alarma, pasar</w:t>
      </w:r>
      <w:r w:rsidR="00FF5B2F">
        <w:rPr>
          <w:rFonts w:ascii="Times New Roman" w:hAnsi="Times New Roman" w:cs="Times New Roman"/>
          <w:sz w:val="24"/>
          <w:szCs w:val="24"/>
        </w:rPr>
        <w:t>ía</w:t>
      </w:r>
      <w:r w:rsidRPr="00933CA2">
        <w:rPr>
          <w:rFonts w:ascii="Times New Roman" w:hAnsi="Times New Roman" w:cs="Times New Roman"/>
          <w:sz w:val="24"/>
          <w:szCs w:val="24"/>
        </w:rPr>
        <w:t xml:space="preserve">s a estar </w:t>
      </w:r>
      <w:r w:rsidR="00D62139" w:rsidRPr="00933CA2">
        <w:rPr>
          <w:rFonts w:ascii="Times New Roman" w:hAnsi="Times New Roman" w:cs="Times New Roman"/>
          <w:sz w:val="24"/>
          <w:szCs w:val="24"/>
        </w:rPr>
        <w:t>afectada por el ERTE</w:t>
      </w:r>
      <w:r w:rsidR="00EE0327" w:rsidRPr="00933CA2">
        <w:rPr>
          <w:rFonts w:ascii="Times New Roman" w:hAnsi="Times New Roman" w:cs="Times New Roman"/>
          <w:sz w:val="24"/>
          <w:szCs w:val="24"/>
        </w:rPr>
        <w:t xml:space="preserve"> y no te pueden despedir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6FF" w:rsidRPr="004A4E00" w:rsidRDefault="00BF6004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Y por último, durante una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incapacidad temporal </w:t>
      </w:r>
      <w:r w:rsidRPr="00933CA2">
        <w:rPr>
          <w:rFonts w:ascii="Times New Roman" w:hAnsi="Times New Roman" w:cs="Times New Roman"/>
          <w:sz w:val="24"/>
          <w:szCs w:val="24"/>
        </w:rPr>
        <w:t xml:space="preserve">un trabajador puede ser despedido; en este caso, pasarías a estar en situación de desempleo y a cobrar la prestación </w:t>
      </w:r>
      <w:r w:rsidR="00EE0327" w:rsidRPr="00933CA2">
        <w:rPr>
          <w:rFonts w:ascii="Times New Roman" w:hAnsi="Times New Roman" w:cs="Times New Roman"/>
          <w:sz w:val="24"/>
          <w:szCs w:val="24"/>
        </w:rPr>
        <w:t xml:space="preserve">cuando </w:t>
      </w:r>
      <w:r w:rsidR="00D62139" w:rsidRPr="00933CA2">
        <w:rPr>
          <w:rFonts w:ascii="Times New Roman" w:hAnsi="Times New Roman" w:cs="Times New Roman"/>
          <w:sz w:val="24"/>
          <w:szCs w:val="24"/>
        </w:rPr>
        <w:t>te den el alta.</w:t>
      </w:r>
    </w:p>
    <w:p w:rsidR="004856FF" w:rsidRPr="004A4E00" w:rsidRDefault="00BB39AB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 w:rsidRPr="004A4E00">
        <w:rPr>
          <w:rFonts w:eastAsiaTheme="minorHAnsi"/>
          <w:b/>
          <w:bdr w:val="none" w:sz="0" w:space="0" w:color="auto"/>
          <w:lang w:val="es-ES"/>
        </w:rPr>
        <w:t>S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>i nuestra hija con AME tiene que quedarse confinada más tiempo y nosotros tenemos que volver a trabajar, ¿habría posibilidad de que alguno tenga permiso para quedarse en casa?</w:t>
      </w:r>
    </w:p>
    <w:p w:rsidR="004856FF" w:rsidRPr="004A4E00" w:rsidRDefault="00D62139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Sí, esto lo he comentado. </w:t>
      </w:r>
      <w:r w:rsidR="00BB39AB" w:rsidRPr="00933CA2">
        <w:rPr>
          <w:rFonts w:ascii="Times New Roman" w:hAnsi="Times New Roman" w:cs="Times New Roman"/>
          <w:sz w:val="24"/>
          <w:szCs w:val="24"/>
        </w:rPr>
        <w:t xml:space="preserve">Cuando se levante </w:t>
      </w:r>
      <w:r w:rsidR="006E55EC" w:rsidRPr="00933CA2">
        <w:rPr>
          <w:rFonts w:ascii="Times New Roman" w:hAnsi="Times New Roman" w:cs="Times New Roman"/>
          <w:sz w:val="24"/>
          <w:szCs w:val="24"/>
        </w:rPr>
        <w:t xml:space="preserve">el estado de alarma, </w:t>
      </w:r>
      <w:r w:rsidR="00BB39AB" w:rsidRPr="00933CA2">
        <w:rPr>
          <w:rFonts w:ascii="Times New Roman" w:hAnsi="Times New Roman" w:cs="Times New Roman"/>
          <w:sz w:val="24"/>
          <w:szCs w:val="24"/>
        </w:rPr>
        <w:t xml:space="preserve">si no hay colegio, tenéis </w:t>
      </w:r>
      <w:r w:rsidR="006E55EC" w:rsidRPr="00933CA2">
        <w:rPr>
          <w:rFonts w:ascii="Times New Roman" w:hAnsi="Times New Roman" w:cs="Times New Roman"/>
          <w:sz w:val="24"/>
          <w:szCs w:val="24"/>
        </w:rPr>
        <w:t xml:space="preserve">derecho </w:t>
      </w:r>
      <w:r w:rsidR="00BB39AB" w:rsidRPr="00933CA2">
        <w:rPr>
          <w:rFonts w:ascii="Times New Roman" w:hAnsi="Times New Roman" w:cs="Times New Roman"/>
          <w:sz w:val="24"/>
          <w:szCs w:val="24"/>
        </w:rPr>
        <w:t>a la reducción de jornada o a flexibilizar las condiciones de trabajo. En estos casos se reduce el salario de forma proporcional.</w:t>
      </w:r>
    </w:p>
    <w:p w:rsidR="004856FF" w:rsidRPr="004A4E00" w:rsidRDefault="00D62139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 w:rsidRPr="004A4E00">
        <w:rPr>
          <w:rFonts w:eastAsiaTheme="minorHAnsi"/>
          <w:b/>
          <w:bdr w:val="none" w:sz="0" w:space="0" w:color="auto"/>
          <w:lang w:val="es-ES"/>
        </w:rPr>
        <w:lastRenderedPageBreak/>
        <w:t>Antes del estado de alarma estaba</w:t>
      </w:r>
      <w:r w:rsidR="00BB39AB" w:rsidRPr="004A4E00">
        <w:rPr>
          <w:rFonts w:eastAsiaTheme="minorHAnsi"/>
          <w:b/>
          <w:bdr w:val="none" w:sz="0" w:space="0" w:color="auto"/>
          <w:lang w:val="es-ES"/>
        </w:rPr>
        <w:t xml:space="preserve"> rellenando los papeles para el subsidio por cuidado de menores afectados por enfermedad grave. S</w:t>
      </w:r>
      <w:r w:rsidRPr="004A4E00">
        <w:rPr>
          <w:rFonts w:eastAsiaTheme="minorHAnsi"/>
          <w:b/>
          <w:bdr w:val="none" w:sz="0" w:space="0" w:color="auto"/>
          <w:lang w:val="es-ES"/>
        </w:rPr>
        <w:t xml:space="preserve">oy autónomo y desde el ingreso de mi hijo no he trabajado al 100% y desde el 13 de marzo no he facturado nada; sé que podría solicitar la ayuda por el cese de actividad a la mutua, pero esto me podría afectar en el </w:t>
      </w:r>
      <w:r w:rsidR="00BB39AB" w:rsidRPr="004A4E00">
        <w:rPr>
          <w:rFonts w:eastAsiaTheme="minorHAnsi"/>
          <w:b/>
          <w:bdr w:val="none" w:sz="0" w:space="0" w:color="auto"/>
          <w:lang w:val="es-ES"/>
        </w:rPr>
        <w:t>subsidio</w:t>
      </w:r>
      <w:r w:rsidRPr="004A4E00">
        <w:rPr>
          <w:rFonts w:eastAsiaTheme="minorHAnsi"/>
          <w:b/>
          <w:bdr w:val="none" w:sz="0" w:space="0" w:color="auto"/>
          <w:lang w:val="es-ES"/>
        </w:rPr>
        <w:t xml:space="preserve">. 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>¿</w:t>
      </w:r>
      <w:r w:rsidR="00BB39AB" w:rsidRPr="004A4E00">
        <w:rPr>
          <w:rFonts w:eastAsiaTheme="minorHAnsi"/>
          <w:b/>
          <w:bdr w:val="none" w:sz="0" w:space="0" w:color="auto"/>
          <w:lang w:val="es-ES"/>
        </w:rPr>
        <w:t>Lo s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>olicito</w:t>
      </w:r>
      <w:r w:rsidR="00BB39AB" w:rsidRPr="004A4E00">
        <w:rPr>
          <w:rFonts w:eastAsiaTheme="minorHAnsi"/>
          <w:b/>
          <w:bdr w:val="none" w:sz="0" w:space="0" w:color="auto"/>
          <w:lang w:val="es-ES"/>
        </w:rPr>
        <w:t xml:space="preserve"> 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>y me olvido de la ayuda de autónomo?</w:t>
      </w:r>
    </w:p>
    <w:p w:rsidR="004856FF" w:rsidRPr="004A4E00" w:rsidRDefault="00D62139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Si </w:t>
      </w:r>
      <w:r w:rsidR="006E55EC" w:rsidRPr="00933CA2">
        <w:rPr>
          <w:rFonts w:ascii="Times New Roman" w:hAnsi="Times New Roman" w:cs="Times New Roman"/>
          <w:sz w:val="24"/>
          <w:szCs w:val="24"/>
        </w:rPr>
        <w:t>tú</w:t>
      </w:r>
      <w:r w:rsidRPr="00933CA2">
        <w:rPr>
          <w:rFonts w:ascii="Times New Roman" w:hAnsi="Times New Roman" w:cs="Times New Roman"/>
          <w:sz w:val="24"/>
          <w:szCs w:val="24"/>
        </w:rPr>
        <w:t xml:space="preserve"> cesas </w:t>
      </w:r>
      <w:r w:rsidR="00BB39AB" w:rsidRPr="00933CA2">
        <w:rPr>
          <w:rFonts w:ascii="Times New Roman" w:hAnsi="Times New Roman" w:cs="Times New Roman"/>
          <w:sz w:val="24"/>
          <w:szCs w:val="24"/>
        </w:rPr>
        <w:t>en la</w:t>
      </w:r>
      <w:r w:rsidRPr="00933CA2">
        <w:rPr>
          <w:rFonts w:ascii="Times New Roman" w:hAnsi="Times New Roman" w:cs="Times New Roman"/>
          <w:sz w:val="24"/>
          <w:szCs w:val="24"/>
        </w:rPr>
        <w:t xml:space="preserve"> actividad, no </w:t>
      </w:r>
      <w:r w:rsidR="00BB39AB" w:rsidRPr="00933CA2">
        <w:rPr>
          <w:rFonts w:ascii="Times New Roman" w:hAnsi="Times New Roman" w:cs="Times New Roman"/>
          <w:sz w:val="24"/>
          <w:szCs w:val="24"/>
        </w:rPr>
        <w:t>tienes</w:t>
      </w:r>
      <w:r w:rsidRPr="00933CA2">
        <w:rPr>
          <w:rFonts w:ascii="Times New Roman" w:hAnsi="Times New Roman" w:cs="Times New Roman"/>
          <w:sz w:val="24"/>
          <w:szCs w:val="24"/>
        </w:rPr>
        <w:t xml:space="preserve"> derecho al subsidio por cuidado </w:t>
      </w:r>
      <w:r w:rsidR="00BB39AB" w:rsidRPr="00933CA2">
        <w:rPr>
          <w:rFonts w:ascii="Times New Roman" w:hAnsi="Times New Roman" w:cs="Times New Roman"/>
          <w:sz w:val="24"/>
          <w:szCs w:val="24"/>
        </w:rPr>
        <w:t>de menores afectados por enfermedad grave</w:t>
      </w:r>
      <w:r w:rsidRPr="00933CA2">
        <w:rPr>
          <w:rFonts w:ascii="Times New Roman" w:hAnsi="Times New Roman" w:cs="Times New Roman"/>
          <w:sz w:val="24"/>
          <w:szCs w:val="24"/>
        </w:rPr>
        <w:t xml:space="preserve">; en este caso te interesa </w:t>
      </w:r>
      <w:r w:rsidR="00BB39AB" w:rsidRPr="00933CA2">
        <w:rPr>
          <w:rFonts w:ascii="Times New Roman" w:hAnsi="Times New Roman" w:cs="Times New Roman"/>
          <w:sz w:val="24"/>
          <w:szCs w:val="24"/>
        </w:rPr>
        <w:t>solicitar el subsidio de autónomos</w:t>
      </w:r>
      <w:r w:rsidRPr="00933CA2">
        <w:rPr>
          <w:rFonts w:ascii="Times New Roman" w:hAnsi="Times New Roman" w:cs="Times New Roman"/>
          <w:sz w:val="24"/>
          <w:szCs w:val="24"/>
        </w:rPr>
        <w:t>.</w:t>
      </w:r>
    </w:p>
    <w:p w:rsidR="004856FF" w:rsidRPr="004A4E00" w:rsidRDefault="00BB39AB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 w:rsidRPr="004A4E00">
        <w:rPr>
          <w:rFonts w:eastAsiaTheme="minorHAnsi"/>
          <w:b/>
          <w:bdr w:val="none" w:sz="0" w:space="0" w:color="auto"/>
          <w:lang w:val="es-ES"/>
        </w:rPr>
        <w:t>¿</w:t>
      </w:r>
      <w:r w:rsidR="00D62139" w:rsidRPr="004A4E00">
        <w:rPr>
          <w:rFonts w:eastAsiaTheme="minorHAnsi"/>
          <w:b/>
          <w:bdr w:val="none" w:sz="0" w:space="0" w:color="auto"/>
          <w:lang w:val="es-ES"/>
        </w:rPr>
        <w:t xml:space="preserve">Es posible que padres de hijos con AME puedan pedir algún permiso especial o la baja para evitar el contagio de COVID19? 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 xml:space="preserve">¿Está previsto que una vez finalizado el estado de alarma, los trabajadores con familiares </w:t>
      </w:r>
      <w:r w:rsidRPr="004A4E00">
        <w:rPr>
          <w:rFonts w:eastAsiaTheme="minorHAnsi"/>
          <w:b/>
          <w:bdr w:val="none" w:sz="0" w:space="0" w:color="auto"/>
          <w:lang w:val="es-ES"/>
        </w:rPr>
        <w:t>de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 xml:space="preserve"> riesgo hagan alguna reincorporación más gradual o se les permita alargar el confinamiento dada la situación familiar?</w:t>
      </w:r>
    </w:p>
    <w:p w:rsidR="004856FF" w:rsidRPr="004A4E00" w:rsidRDefault="00BB39AB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El r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etorno gradual </w:t>
      </w:r>
      <w:r w:rsidRPr="00933CA2">
        <w:rPr>
          <w:rFonts w:ascii="Times New Roman" w:hAnsi="Times New Roman" w:cs="Times New Roman"/>
          <w:sz w:val="24"/>
          <w:szCs w:val="24"/>
        </w:rPr>
        <w:t>todavía no se ha regulado</w:t>
      </w:r>
      <w:r w:rsidR="00B179D5" w:rsidRPr="00933CA2">
        <w:rPr>
          <w:rFonts w:ascii="Times New Roman" w:hAnsi="Times New Roman" w:cs="Times New Roman"/>
          <w:sz w:val="24"/>
          <w:szCs w:val="24"/>
        </w:rPr>
        <w:t xml:space="preserve"> y tampoco e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xiste </w:t>
      </w:r>
      <w:r w:rsidR="00041756" w:rsidRPr="00933CA2">
        <w:rPr>
          <w:rFonts w:ascii="Times New Roman" w:hAnsi="Times New Roman" w:cs="Times New Roman"/>
          <w:sz w:val="24"/>
          <w:szCs w:val="24"/>
        </w:rPr>
        <w:t xml:space="preserve">en el ordenamiento jurídico español la figura de la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baja laboral preventiva, si bien es cierto que </w:t>
      </w:r>
      <w:r w:rsidR="00041756" w:rsidRPr="00933CA2">
        <w:rPr>
          <w:rFonts w:ascii="Times New Roman" w:hAnsi="Times New Roman" w:cs="Times New Roman"/>
          <w:sz w:val="24"/>
          <w:szCs w:val="24"/>
        </w:rPr>
        <w:t xml:space="preserve">a veces, </w:t>
      </w:r>
      <w:r w:rsidR="00D62139" w:rsidRPr="00933CA2">
        <w:rPr>
          <w:rFonts w:ascii="Times New Roman" w:hAnsi="Times New Roman" w:cs="Times New Roman"/>
          <w:sz w:val="24"/>
          <w:szCs w:val="24"/>
        </w:rPr>
        <w:t>hablando con los médicos</w:t>
      </w:r>
      <w:r w:rsidR="00041756" w:rsidRPr="00933CA2">
        <w:rPr>
          <w:rFonts w:ascii="Times New Roman" w:hAnsi="Times New Roman" w:cs="Times New Roman"/>
          <w:sz w:val="24"/>
          <w:szCs w:val="24"/>
        </w:rPr>
        <w:t xml:space="preserve">, se consigue una baja “ficticia”. Sí </w:t>
      </w:r>
      <w:r w:rsidR="00D62139" w:rsidRPr="00933CA2">
        <w:rPr>
          <w:rFonts w:ascii="Times New Roman" w:hAnsi="Times New Roman" w:cs="Times New Roman"/>
          <w:sz w:val="24"/>
          <w:szCs w:val="24"/>
        </w:rPr>
        <w:t>puedes acogerte a la reducción de la jornada laboral por el cuidado del hijo con enfermedad grave</w:t>
      </w:r>
      <w:r w:rsidR="00041756" w:rsidRPr="00933CA2">
        <w:rPr>
          <w:rFonts w:ascii="Times New Roman" w:hAnsi="Times New Roman" w:cs="Times New Roman"/>
          <w:sz w:val="24"/>
          <w:szCs w:val="24"/>
        </w:rPr>
        <w:t>.</w:t>
      </w:r>
    </w:p>
    <w:p w:rsidR="004856FF" w:rsidRPr="004A4E00" w:rsidRDefault="006E55EC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 w:rsidRPr="004A4E00">
        <w:rPr>
          <w:rFonts w:eastAsiaTheme="minorHAnsi"/>
          <w:b/>
          <w:bdr w:val="none" w:sz="0" w:space="0" w:color="auto"/>
          <w:lang w:val="es-ES"/>
        </w:rPr>
        <w:t>¿Existe un recurso formal para solicitar una mayor protección a los familiares de personas con enfermedad grave?</w:t>
      </w:r>
    </w:p>
    <w:p w:rsidR="004856FF" w:rsidRPr="004A4E00" w:rsidRDefault="00B179D5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Como ya se ha </w:t>
      </w:r>
      <w:r w:rsidR="00D62139" w:rsidRPr="00933CA2">
        <w:rPr>
          <w:rFonts w:ascii="Times New Roman" w:hAnsi="Times New Roman" w:cs="Times New Roman"/>
          <w:sz w:val="24"/>
          <w:szCs w:val="24"/>
        </w:rPr>
        <w:t>comentado, no existe.</w:t>
      </w:r>
    </w:p>
    <w:p w:rsidR="004856FF" w:rsidRPr="004A4E00" w:rsidRDefault="006E55EC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 w:rsidRPr="004A4E00">
        <w:rPr>
          <w:rFonts w:eastAsiaTheme="minorHAnsi"/>
          <w:b/>
          <w:bdr w:val="none" w:sz="0" w:space="0" w:color="auto"/>
          <w:lang w:val="es-ES"/>
        </w:rPr>
        <w:t>¿Qué tipo de ayudas para personas con discapacidad existen? ¿Qué tipo de ayudas hay para la independencia de personas con discapacidad? ¿Qué sucede con las ayudas como prestación por hijo a cargo, dependencia, etc. cuando empezamos a trabajar?</w:t>
      </w:r>
    </w:p>
    <w:p w:rsidR="000B7428" w:rsidRDefault="00D62139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Est</w:t>
      </w:r>
      <w:r w:rsidR="00B179D5" w:rsidRPr="00933CA2">
        <w:rPr>
          <w:rFonts w:ascii="Times New Roman" w:hAnsi="Times New Roman" w:cs="Times New Roman"/>
          <w:sz w:val="24"/>
          <w:szCs w:val="24"/>
        </w:rPr>
        <w:t xml:space="preserve">e es un tema muy </w:t>
      </w:r>
      <w:r w:rsidRPr="00933CA2">
        <w:rPr>
          <w:rFonts w:ascii="Times New Roman" w:hAnsi="Times New Roman" w:cs="Times New Roman"/>
          <w:sz w:val="24"/>
          <w:szCs w:val="24"/>
        </w:rPr>
        <w:t>amplio, depend</w:t>
      </w:r>
      <w:r w:rsidR="00FF5B2F">
        <w:rPr>
          <w:rFonts w:ascii="Times New Roman" w:hAnsi="Times New Roman" w:cs="Times New Roman"/>
          <w:sz w:val="24"/>
          <w:szCs w:val="24"/>
        </w:rPr>
        <w:t>iendo</w:t>
      </w:r>
      <w:r w:rsidRPr="00933CA2">
        <w:rPr>
          <w:rFonts w:ascii="Times New Roman" w:hAnsi="Times New Roman" w:cs="Times New Roman"/>
          <w:sz w:val="24"/>
          <w:szCs w:val="24"/>
        </w:rPr>
        <w:t xml:space="preserve"> de la discapacidad</w:t>
      </w:r>
      <w:r w:rsidR="00B179D5" w:rsidRPr="00933CA2">
        <w:rPr>
          <w:rFonts w:ascii="Times New Roman" w:hAnsi="Times New Roman" w:cs="Times New Roman"/>
          <w:sz w:val="24"/>
          <w:szCs w:val="24"/>
        </w:rPr>
        <w:t xml:space="preserve"> existen unas ayudas u otras. Depende del grado, existen tres tipos de protección: menos del 33%, entre el 33% y el 65%, o más del 65%. </w:t>
      </w:r>
    </w:p>
    <w:p w:rsidR="000B7428" w:rsidRDefault="00B179D5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En cuanto al empleo, están los </w:t>
      </w:r>
      <w:r w:rsidR="00D62139" w:rsidRPr="00933CA2">
        <w:rPr>
          <w:rFonts w:ascii="Times New Roman" w:hAnsi="Times New Roman" w:cs="Times New Roman"/>
          <w:sz w:val="24"/>
          <w:szCs w:val="24"/>
        </w:rPr>
        <w:t>centro</w:t>
      </w:r>
      <w:r w:rsidRPr="00933CA2">
        <w:rPr>
          <w:rFonts w:ascii="Times New Roman" w:hAnsi="Times New Roman" w:cs="Times New Roman"/>
          <w:sz w:val="24"/>
          <w:szCs w:val="24"/>
        </w:rPr>
        <w:t>s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especial</w:t>
      </w:r>
      <w:r w:rsidRPr="00933CA2">
        <w:rPr>
          <w:rFonts w:ascii="Times New Roman" w:hAnsi="Times New Roman" w:cs="Times New Roman"/>
          <w:sz w:val="24"/>
          <w:szCs w:val="24"/>
        </w:rPr>
        <w:t>es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de empleo,</w:t>
      </w:r>
      <w:r w:rsidRPr="00933CA2">
        <w:rPr>
          <w:rFonts w:ascii="Times New Roman" w:hAnsi="Times New Roman" w:cs="Times New Roman"/>
          <w:sz w:val="24"/>
          <w:szCs w:val="24"/>
        </w:rPr>
        <w:t xml:space="preserve"> la reserva de un 2% de puestos de trabajo en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las empresas privadas, </w:t>
      </w:r>
      <w:r w:rsidRPr="00933CA2">
        <w:rPr>
          <w:rFonts w:ascii="Times New Roman" w:hAnsi="Times New Roman" w:cs="Times New Roman"/>
          <w:sz w:val="24"/>
          <w:szCs w:val="24"/>
        </w:rPr>
        <w:t xml:space="preserve">y de un </w:t>
      </w:r>
      <w:r w:rsidR="00D62139" w:rsidRPr="00933CA2">
        <w:rPr>
          <w:rFonts w:ascii="Times New Roman" w:hAnsi="Times New Roman" w:cs="Times New Roman"/>
          <w:sz w:val="24"/>
          <w:szCs w:val="24"/>
        </w:rPr>
        <w:t>5% en la</w:t>
      </w:r>
      <w:r w:rsidRPr="00933CA2">
        <w:rPr>
          <w:rFonts w:ascii="Times New Roman" w:hAnsi="Times New Roman" w:cs="Times New Roman"/>
          <w:sz w:val="24"/>
          <w:szCs w:val="24"/>
        </w:rPr>
        <w:t xml:space="preserve"> administración pública. </w:t>
      </w:r>
    </w:p>
    <w:p w:rsidR="000B7428" w:rsidRDefault="00B179D5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lastRenderedPageBreak/>
        <w:t>También se tiene d</w:t>
      </w:r>
      <w:r w:rsidR="00D62139" w:rsidRPr="00933CA2">
        <w:rPr>
          <w:rFonts w:ascii="Times New Roman" w:hAnsi="Times New Roman" w:cs="Times New Roman"/>
          <w:sz w:val="24"/>
          <w:szCs w:val="24"/>
        </w:rPr>
        <w:t>erecho a la adaptación del puesto de trabajo, a la reserva de plaza de aparcamiento si tienes movilidad reducida</w:t>
      </w:r>
      <w:r w:rsidRPr="00933CA2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FF5B2F" w:rsidRDefault="00B179D5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Las entidades locales suelen subvencionar </w:t>
      </w:r>
      <w:r w:rsidR="00D62139" w:rsidRPr="00933CA2">
        <w:rPr>
          <w:rFonts w:ascii="Times New Roman" w:hAnsi="Times New Roman" w:cs="Times New Roman"/>
          <w:sz w:val="24"/>
          <w:szCs w:val="24"/>
        </w:rPr>
        <w:t>a piscina</w:t>
      </w:r>
      <w:r w:rsidRPr="00933CA2">
        <w:rPr>
          <w:rFonts w:ascii="Times New Roman" w:hAnsi="Times New Roman" w:cs="Times New Roman"/>
          <w:sz w:val="24"/>
          <w:szCs w:val="24"/>
        </w:rPr>
        <w:t>s y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polideportivo</w:t>
      </w:r>
      <w:r w:rsidR="00FF5B2F">
        <w:rPr>
          <w:rFonts w:ascii="Times New Roman" w:hAnsi="Times New Roman" w:cs="Times New Roman"/>
          <w:sz w:val="24"/>
          <w:szCs w:val="24"/>
        </w:rPr>
        <w:t>s</w:t>
      </w:r>
      <w:r w:rsidRPr="00933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6FF" w:rsidRPr="004A4E00" w:rsidRDefault="00D62139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Respecto a qué pasa si el salario </w:t>
      </w:r>
      <w:r w:rsidR="00B179D5" w:rsidRPr="00933CA2">
        <w:rPr>
          <w:rFonts w:ascii="Times New Roman" w:hAnsi="Times New Roman" w:cs="Times New Roman"/>
          <w:sz w:val="24"/>
          <w:szCs w:val="24"/>
        </w:rPr>
        <w:t xml:space="preserve">de la persona con discapacidad </w:t>
      </w:r>
      <w:r w:rsidRPr="00933CA2">
        <w:rPr>
          <w:rFonts w:ascii="Times New Roman" w:hAnsi="Times New Roman" w:cs="Times New Roman"/>
          <w:sz w:val="24"/>
          <w:szCs w:val="24"/>
        </w:rPr>
        <w:t>supera e</w:t>
      </w:r>
      <w:r w:rsidR="00B179D5" w:rsidRPr="00933CA2">
        <w:rPr>
          <w:rFonts w:ascii="Times New Roman" w:hAnsi="Times New Roman" w:cs="Times New Roman"/>
          <w:sz w:val="24"/>
          <w:szCs w:val="24"/>
        </w:rPr>
        <w:t>l SMI,</w:t>
      </w:r>
      <w:r w:rsidRPr="00933CA2">
        <w:rPr>
          <w:rFonts w:ascii="Times New Roman" w:hAnsi="Times New Roman" w:cs="Times New Roman"/>
          <w:sz w:val="24"/>
          <w:szCs w:val="24"/>
        </w:rPr>
        <w:t xml:space="preserve"> depende de la ayuda </w:t>
      </w:r>
      <w:r w:rsidR="00B179D5" w:rsidRPr="00933CA2">
        <w:rPr>
          <w:rFonts w:ascii="Times New Roman" w:hAnsi="Times New Roman" w:cs="Times New Roman"/>
          <w:sz w:val="24"/>
          <w:szCs w:val="24"/>
        </w:rPr>
        <w:t xml:space="preserve">que se percibe y la </w:t>
      </w:r>
      <w:r w:rsidRPr="00933CA2">
        <w:rPr>
          <w:rFonts w:ascii="Times New Roman" w:hAnsi="Times New Roman" w:cs="Times New Roman"/>
          <w:sz w:val="24"/>
          <w:szCs w:val="24"/>
        </w:rPr>
        <w:t>comunidad autónoma</w:t>
      </w:r>
      <w:r w:rsidR="00B179D5" w:rsidRPr="00933CA2">
        <w:rPr>
          <w:rFonts w:ascii="Times New Roman" w:hAnsi="Times New Roman" w:cs="Times New Roman"/>
          <w:sz w:val="24"/>
          <w:szCs w:val="24"/>
        </w:rPr>
        <w:t xml:space="preserve"> de residencia.</w:t>
      </w:r>
      <w:r w:rsidRPr="00933CA2">
        <w:rPr>
          <w:rFonts w:ascii="Times New Roman" w:hAnsi="Times New Roman" w:cs="Times New Roman"/>
          <w:sz w:val="24"/>
          <w:szCs w:val="24"/>
        </w:rPr>
        <w:t xml:space="preserve"> </w:t>
      </w:r>
      <w:r w:rsidR="00B179D5" w:rsidRPr="00933CA2">
        <w:rPr>
          <w:rFonts w:ascii="Times New Roman" w:hAnsi="Times New Roman" w:cs="Times New Roman"/>
          <w:sz w:val="24"/>
          <w:szCs w:val="24"/>
        </w:rPr>
        <w:t xml:space="preserve">Si la persona con discapacidad </w:t>
      </w:r>
      <w:r w:rsidR="001B65F5" w:rsidRPr="00933CA2">
        <w:rPr>
          <w:rFonts w:ascii="Times New Roman" w:hAnsi="Times New Roman" w:cs="Times New Roman"/>
          <w:sz w:val="24"/>
          <w:szCs w:val="24"/>
        </w:rPr>
        <w:t xml:space="preserve">no </w:t>
      </w:r>
      <w:r w:rsidRPr="00933CA2">
        <w:rPr>
          <w:rFonts w:ascii="Times New Roman" w:hAnsi="Times New Roman" w:cs="Times New Roman"/>
          <w:sz w:val="24"/>
          <w:szCs w:val="24"/>
        </w:rPr>
        <w:t>trabaja</w:t>
      </w:r>
      <w:r w:rsidR="001B65F5" w:rsidRPr="00933CA2">
        <w:rPr>
          <w:rFonts w:ascii="Times New Roman" w:hAnsi="Times New Roman" w:cs="Times New Roman"/>
          <w:sz w:val="24"/>
          <w:szCs w:val="24"/>
        </w:rPr>
        <w:t xml:space="preserve">, percibirá </w:t>
      </w:r>
      <w:r w:rsidRPr="00933CA2">
        <w:rPr>
          <w:rFonts w:ascii="Times New Roman" w:hAnsi="Times New Roman" w:cs="Times New Roman"/>
          <w:sz w:val="24"/>
          <w:szCs w:val="24"/>
        </w:rPr>
        <w:t xml:space="preserve">una pensión  no contributiva que </w:t>
      </w:r>
      <w:r w:rsidR="001B65F5" w:rsidRPr="00933CA2">
        <w:rPr>
          <w:rFonts w:ascii="Times New Roman" w:hAnsi="Times New Roman" w:cs="Times New Roman"/>
          <w:sz w:val="24"/>
          <w:szCs w:val="24"/>
        </w:rPr>
        <w:t>oscila entre 316 € y 593 € al mes</w:t>
      </w:r>
      <w:r w:rsidRPr="00933CA2">
        <w:rPr>
          <w:rFonts w:ascii="Times New Roman" w:hAnsi="Times New Roman" w:cs="Times New Roman"/>
          <w:sz w:val="24"/>
          <w:szCs w:val="24"/>
        </w:rPr>
        <w:t>.</w:t>
      </w:r>
    </w:p>
    <w:p w:rsidR="004856FF" w:rsidRPr="004A4E00" w:rsidRDefault="00FF5B2F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>
        <w:rPr>
          <w:rFonts w:eastAsiaTheme="minorHAnsi"/>
          <w:b/>
          <w:bdr w:val="none" w:sz="0" w:space="0" w:color="auto"/>
          <w:lang w:val="es-ES"/>
        </w:rPr>
        <w:t>¿</w:t>
      </w:r>
      <w:r w:rsidR="00D62139" w:rsidRPr="004A4E00">
        <w:rPr>
          <w:rFonts w:eastAsiaTheme="minorHAnsi"/>
          <w:b/>
          <w:bdr w:val="none" w:sz="0" w:space="0" w:color="auto"/>
          <w:lang w:val="es-ES"/>
        </w:rPr>
        <w:t>Qué sucede con la prestación que recibe el cuidador (familiar), cuando la persona dependiente empieza a trabajar con un sueldo superior al SMI?</w:t>
      </w:r>
    </w:p>
    <w:p w:rsidR="004856FF" w:rsidRPr="004A4E00" w:rsidRDefault="00D62139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Es lo mismo, si </w:t>
      </w:r>
      <w:r w:rsidR="001B65F5" w:rsidRPr="00933CA2">
        <w:rPr>
          <w:rFonts w:ascii="Times New Roman" w:hAnsi="Times New Roman" w:cs="Times New Roman"/>
          <w:sz w:val="24"/>
          <w:szCs w:val="24"/>
        </w:rPr>
        <w:t>el</w:t>
      </w:r>
      <w:r w:rsidRPr="00933CA2">
        <w:rPr>
          <w:rFonts w:ascii="Times New Roman" w:hAnsi="Times New Roman" w:cs="Times New Roman"/>
          <w:sz w:val="24"/>
          <w:szCs w:val="24"/>
        </w:rPr>
        <w:t xml:space="preserve"> cuidador </w:t>
      </w:r>
      <w:r w:rsidR="006E55EC" w:rsidRPr="00933CA2">
        <w:rPr>
          <w:rFonts w:ascii="Times New Roman" w:hAnsi="Times New Roman" w:cs="Times New Roman"/>
          <w:sz w:val="24"/>
          <w:szCs w:val="24"/>
        </w:rPr>
        <w:t>está</w:t>
      </w:r>
      <w:r w:rsidRPr="00933CA2">
        <w:rPr>
          <w:rFonts w:ascii="Times New Roman" w:hAnsi="Times New Roman" w:cs="Times New Roman"/>
          <w:sz w:val="24"/>
          <w:szCs w:val="24"/>
        </w:rPr>
        <w:t xml:space="preserve"> recibiendo una cantidad de dinero por cuidar</w:t>
      </w:r>
      <w:r w:rsidR="001B65F5" w:rsidRPr="00933CA2">
        <w:rPr>
          <w:rFonts w:ascii="Times New Roman" w:hAnsi="Times New Roman" w:cs="Times New Roman"/>
          <w:sz w:val="24"/>
          <w:szCs w:val="24"/>
        </w:rPr>
        <w:t xml:space="preserve"> a la persona con discapacidad</w:t>
      </w:r>
      <w:r w:rsidRPr="00933CA2">
        <w:rPr>
          <w:rFonts w:ascii="Times New Roman" w:hAnsi="Times New Roman" w:cs="Times New Roman"/>
          <w:sz w:val="24"/>
          <w:szCs w:val="24"/>
        </w:rPr>
        <w:t xml:space="preserve">, hay una serie de requisitos </w:t>
      </w:r>
      <w:r w:rsidR="001B65F5" w:rsidRPr="00933CA2">
        <w:rPr>
          <w:rFonts w:ascii="Times New Roman" w:hAnsi="Times New Roman" w:cs="Times New Roman"/>
          <w:sz w:val="24"/>
          <w:szCs w:val="24"/>
        </w:rPr>
        <w:t xml:space="preserve">para cobrarla, </w:t>
      </w:r>
      <w:r w:rsidRPr="00933CA2">
        <w:rPr>
          <w:rFonts w:ascii="Times New Roman" w:hAnsi="Times New Roman" w:cs="Times New Roman"/>
          <w:sz w:val="24"/>
          <w:szCs w:val="24"/>
        </w:rPr>
        <w:t>entre ellos la parte económica; por lo que si empiez</w:t>
      </w:r>
      <w:r w:rsidR="00FF5B2F">
        <w:rPr>
          <w:rFonts w:ascii="Times New Roman" w:hAnsi="Times New Roman" w:cs="Times New Roman"/>
          <w:sz w:val="24"/>
          <w:szCs w:val="24"/>
        </w:rPr>
        <w:t>as a trabajar, lo normal es que</w:t>
      </w:r>
      <w:r w:rsidRPr="00933CA2">
        <w:rPr>
          <w:rFonts w:ascii="Times New Roman" w:hAnsi="Times New Roman" w:cs="Times New Roman"/>
          <w:sz w:val="24"/>
          <w:szCs w:val="24"/>
        </w:rPr>
        <w:t xml:space="preserve"> quiten o que prorrateen la ayuda</w:t>
      </w:r>
      <w:r w:rsidR="001B65F5" w:rsidRPr="00933CA2">
        <w:rPr>
          <w:rFonts w:ascii="Times New Roman" w:hAnsi="Times New Roman" w:cs="Times New Roman"/>
          <w:sz w:val="24"/>
          <w:szCs w:val="24"/>
        </w:rPr>
        <w:t>. Depende del tipo y de la comunidad autónoma.</w:t>
      </w:r>
    </w:p>
    <w:p w:rsidR="004856FF" w:rsidRPr="004A4E00" w:rsidRDefault="006E55EC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 w:rsidRPr="004A4E00">
        <w:rPr>
          <w:rFonts w:eastAsiaTheme="minorHAnsi"/>
          <w:b/>
          <w:bdr w:val="none" w:sz="0" w:space="0" w:color="auto"/>
          <w:lang w:val="es-ES"/>
        </w:rPr>
        <w:t>Una persona</w:t>
      </w:r>
      <w:r w:rsidR="001B65F5" w:rsidRPr="004A4E00">
        <w:rPr>
          <w:rFonts w:eastAsiaTheme="minorHAnsi"/>
          <w:b/>
          <w:bdr w:val="none" w:sz="0" w:space="0" w:color="auto"/>
          <w:lang w:val="es-ES"/>
        </w:rPr>
        <w:t xml:space="preserve"> que </w:t>
      </w:r>
      <w:r w:rsidRPr="004A4E00">
        <w:rPr>
          <w:rFonts w:eastAsiaTheme="minorHAnsi"/>
          <w:b/>
          <w:bdr w:val="none" w:sz="0" w:space="0" w:color="auto"/>
          <w:lang w:val="es-ES"/>
        </w:rPr>
        <w:t xml:space="preserve">tiene reducción </w:t>
      </w:r>
      <w:r w:rsidR="001B65F5" w:rsidRPr="004A4E00">
        <w:rPr>
          <w:rFonts w:eastAsiaTheme="minorHAnsi"/>
          <w:b/>
          <w:bdr w:val="none" w:sz="0" w:space="0" w:color="auto"/>
          <w:lang w:val="es-ES"/>
        </w:rPr>
        <w:t xml:space="preserve">de jornada </w:t>
      </w:r>
      <w:r w:rsidRPr="004A4E00">
        <w:rPr>
          <w:rFonts w:eastAsiaTheme="minorHAnsi"/>
          <w:b/>
          <w:bdr w:val="none" w:sz="0" w:space="0" w:color="auto"/>
          <w:lang w:val="es-ES"/>
        </w:rPr>
        <w:t xml:space="preserve">del 99% </w:t>
      </w:r>
      <w:r w:rsidR="001B65F5" w:rsidRPr="004A4E00">
        <w:rPr>
          <w:rFonts w:eastAsiaTheme="minorHAnsi"/>
          <w:b/>
          <w:bdr w:val="none" w:sz="0" w:space="0" w:color="auto"/>
          <w:lang w:val="es-ES"/>
        </w:rPr>
        <w:t xml:space="preserve"> y percibe el subsidio por cuidado de menores afectados por enfermedad grave, y su pareja se queda en el paro, ¿le </w:t>
      </w:r>
      <w:r w:rsidRPr="004A4E00">
        <w:rPr>
          <w:rFonts w:eastAsiaTheme="minorHAnsi"/>
          <w:b/>
          <w:bdr w:val="none" w:sz="0" w:space="0" w:color="auto"/>
          <w:lang w:val="es-ES"/>
        </w:rPr>
        <w:t>quitarían</w:t>
      </w:r>
      <w:r w:rsidR="001B65F5" w:rsidRPr="004A4E00">
        <w:rPr>
          <w:rFonts w:eastAsiaTheme="minorHAnsi"/>
          <w:b/>
          <w:bdr w:val="none" w:sz="0" w:space="0" w:color="auto"/>
          <w:lang w:val="es-ES"/>
        </w:rPr>
        <w:t xml:space="preserve"> el subsidio</w:t>
      </w:r>
      <w:r w:rsidRPr="004A4E00">
        <w:rPr>
          <w:rFonts w:eastAsiaTheme="minorHAnsi"/>
          <w:b/>
          <w:bdr w:val="none" w:sz="0" w:space="0" w:color="auto"/>
          <w:lang w:val="es-ES"/>
        </w:rPr>
        <w:t>?</w:t>
      </w:r>
    </w:p>
    <w:p w:rsidR="004856FF" w:rsidRPr="004A4E00" w:rsidRDefault="00D62139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S</w:t>
      </w:r>
      <w:r w:rsidR="001B65F5" w:rsidRPr="00933CA2">
        <w:rPr>
          <w:rFonts w:ascii="Times New Roman" w:hAnsi="Times New Roman" w:cs="Times New Roman"/>
          <w:sz w:val="24"/>
          <w:szCs w:val="24"/>
        </w:rPr>
        <w:t>í</w:t>
      </w:r>
      <w:r w:rsidRPr="00933CA2">
        <w:rPr>
          <w:rFonts w:ascii="Times New Roman" w:hAnsi="Times New Roman" w:cs="Times New Roman"/>
          <w:sz w:val="24"/>
          <w:szCs w:val="24"/>
        </w:rPr>
        <w:t xml:space="preserve">, </w:t>
      </w:r>
      <w:r w:rsidR="006E55EC" w:rsidRPr="00933CA2">
        <w:rPr>
          <w:rFonts w:ascii="Times New Roman" w:hAnsi="Times New Roman" w:cs="Times New Roman"/>
          <w:sz w:val="24"/>
          <w:szCs w:val="24"/>
        </w:rPr>
        <w:t>porque</w:t>
      </w:r>
      <w:r w:rsidRPr="00933CA2">
        <w:rPr>
          <w:rFonts w:ascii="Times New Roman" w:hAnsi="Times New Roman" w:cs="Times New Roman"/>
          <w:sz w:val="24"/>
          <w:szCs w:val="24"/>
        </w:rPr>
        <w:t xml:space="preserve"> tienen que estar los dos en situación alta; si uno no </w:t>
      </w:r>
      <w:r w:rsidR="006E55EC" w:rsidRPr="00933CA2">
        <w:rPr>
          <w:rFonts w:ascii="Times New Roman" w:hAnsi="Times New Roman" w:cs="Times New Roman"/>
          <w:sz w:val="24"/>
          <w:szCs w:val="24"/>
        </w:rPr>
        <w:t>está</w:t>
      </w:r>
      <w:r w:rsidRPr="00933CA2">
        <w:rPr>
          <w:rFonts w:ascii="Times New Roman" w:hAnsi="Times New Roman" w:cs="Times New Roman"/>
          <w:sz w:val="24"/>
          <w:szCs w:val="24"/>
        </w:rPr>
        <w:t xml:space="preserve"> </w:t>
      </w:r>
      <w:r w:rsidR="006F2AA3" w:rsidRPr="00933CA2">
        <w:rPr>
          <w:rFonts w:ascii="Times New Roman" w:hAnsi="Times New Roman" w:cs="Times New Roman"/>
          <w:sz w:val="24"/>
          <w:szCs w:val="24"/>
        </w:rPr>
        <w:t xml:space="preserve">trabajando, </w:t>
      </w:r>
      <w:r w:rsidRPr="00933CA2">
        <w:rPr>
          <w:rFonts w:ascii="Times New Roman" w:hAnsi="Times New Roman" w:cs="Times New Roman"/>
          <w:sz w:val="24"/>
          <w:szCs w:val="24"/>
        </w:rPr>
        <w:t>se entiende que puede cuidar al hijo.</w:t>
      </w:r>
    </w:p>
    <w:p w:rsidR="006F2AA3" w:rsidRPr="004A4E00" w:rsidRDefault="006E55EC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 w:rsidRPr="004A4E00">
        <w:rPr>
          <w:rFonts w:eastAsiaTheme="minorHAnsi"/>
          <w:b/>
          <w:bdr w:val="none" w:sz="0" w:space="0" w:color="auto"/>
          <w:lang w:val="es-ES"/>
        </w:rPr>
        <w:t xml:space="preserve">Si hacen un ERTE en la empresa </w:t>
      </w:r>
      <w:r w:rsidR="006F2AA3" w:rsidRPr="004A4E00">
        <w:rPr>
          <w:rFonts w:eastAsiaTheme="minorHAnsi"/>
          <w:b/>
          <w:bdr w:val="none" w:sz="0" w:space="0" w:color="auto"/>
          <w:lang w:val="es-ES"/>
        </w:rPr>
        <w:t xml:space="preserve">de la pareja y </w:t>
      </w:r>
      <w:r w:rsidRPr="004A4E00">
        <w:rPr>
          <w:rFonts w:eastAsiaTheme="minorHAnsi"/>
          <w:b/>
          <w:bdr w:val="none" w:sz="0" w:space="0" w:color="auto"/>
          <w:lang w:val="es-ES"/>
        </w:rPr>
        <w:t>hace la mitad de la jornada, ¿</w:t>
      </w:r>
      <w:r w:rsidR="006F2AA3" w:rsidRPr="004A4E00">
        <w:rPr>
          <w:rFonts w:eastAsiaTheme="minorHAnsi"/>
          <w:b/>
          <w:bdr w:val="none" w:sz="0" w:space="0" w:color="auto"/>
          <w:lang w:val="es-ES"/>
        </w:rPr>
        <w:t>le</w:t>
      </w:r>
      <w:r w:rsidRPr="004A4E00">
        <w:rPr>
          <w:rFonts w:eastAsiaTheme="minorHAnsi"/>
          <w:b/>
          <w:bdr w:val="none" w:sz="0" w:space="0" w:color="auto"/>
          <w:lang w:val="es-ES"/>
        </w:rPr>
        <w:t xml:space="preserve"> quitarían</w:t>
      </w:r>
      <w:r w:rsidR="006F2AA3" w:rsidRPr="004A4E00">
        <w:rPr>
          <w:rFonts w:eastAsiaTheme="minorHAnsi"/>
          <w:b/>
          <w:bdr w:val="none" w:sz="0" w:space="0" w:color="auto"/>
          <w:lang w:val="es-ES"/>
        </w:rPr>
        <w:t xml:space="preserve"> el subsidio por cuidado de menores afectados por enfermedad grave</w:t>
      </w:r>
      <w:r w:rsidRPr="004A4E00">
        <w:rPr>
          <w:rFonts w:eastAsiaTheme="minorHAnsi"/>
          <w:b/>
          <w:bdr w:val="none" w:sz="0" w:space="0" w:color="auto"/>
          <w:lang w:val="es-ES"/>
        </w:rPr>
        <w:t>, se l</w:t>
      </w:r>
      <w:r w:rsidR="006F2AA3" w:rsidRPr="004A4E00">
        <w:rPr>
          <w:rFonts w:eastAsiaTheme="minorHAnsi"/>
          <w:b/>
          <w:bdr w:val="none" w:sz="0" w:space="0" w:color="auto"/>
          <w:lang w:val="es-ES"/>
        </w:rPr>
        <w:t>o</w:t>
      </w:r>
      <w:r w:rsidRPr="004A4E00">
        <w:rPr>
          <w:rFonts w:eastAsiaTheme="minorHAnsi"/>
          <w:b/>
          <w:bdr w:val="none" w:sz="0" w:space="0" w:color="auto"/>
          <w:lang w:val="es-ES"/>
        </w:rPr>
        <w:t xml:space="preserve"> reducirían a la mitad</w:t>
      </w:r>
      <w:r w:rsidR="006F2AA3" w:rsidRPr="004A4E00">
        <w:rPr>
          <w:rFonts w:eastAsiaTheme="minorHAnsi"/>
          <w:b/>
          <w:bdr w:val="none" w:sz="0" w:space="0" w:color="auto"/>
          <w:lang w:val="es-ES"/>
        </w:rPr>
        <w:t>?</w:t>
      </w:r>
    </w:p>
    <w:p w:rsidR="004856FF" w:rsidRPr="004A4E00" w:rsidRDefault="006F2AA3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00">
        <w:rPr>
          <w:rFonts w:ascii="Times New Roman" w:hAnsi="Times New Roman" w:cs="Times New Roman"/>
          <w:sz w:val="24"/>
          <w:szCs w:val="24"/>
        </w:rPr>
        <w:t xml:space="preserve">En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un ERE </w:t>
      </w:r>
      <w:r w:rsidRPr="00933CA2">
        <w:rPr>
          <w:rFonts w:ascii="Times New Roman" w:hAnsi="Times New Roman" w:cs="Times New Roman"/>
          <w:sz w:val="24"/>
          <w:szCs w:val="24"/>
        </w:rPr>
        <w:t xml:space="preserve">hay despido, no existe vinculación laboral,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por lo que </w:t>
      </w:r>
      <w:r w:rsidRPr="00933CA2">
        <w:rPr>
          <w:rFonts w:ascii="Times New Roman" w:hAnsi="Times New Roman" w:cs="Times New Roman"/>
          <w:sz w:val="24"/>
          <w:szCs w:val="24"/>
        </w:rPr>
        <w:t xml:space="preserve">desaparece el subsidio por cuidado de menores. En un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ERTE no </w:t>
      </w:r>
      <w:r w:rsidRPr="00933CA2">
        <w:rPr>
          <w:rFonts w:ascii="Times New Roman" w:hAnsi="Times New Roman" w:cs="Times New Roman"/>
          <w:sz w:val="24"/>
          <w:szCs w:val="24"/>
        </w:rPr>
        <w:t>hay despido, se mantiene la vinculación laboral, por lo que no desaparece el subsidio.</w:t>
      </w:r>
    </w:p>
    <w:p w:rsidR="004856FF" w:rsidRPr="004A4E00" w:rsidRDefault="00D62139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 w:rsidRPr="004A4E00">
        <w:rPr>
          <w:rFonts w:eastAsiaTheme="minorHAnsi"/>
          <w:b/>
          <w:bdr w:val="none" w:sz="0" w:space="0" w:color="auto"/>
          <w:lang w:val="es-ES"/>
        </w:rPr>
        <w:t>Una adulta con AME trabaja en jornada completa, mientras siga el estado de alarma la empresa ha suspendido la acti</w:t>
      </w:r>
      <w:r w:rsidR="006F2AA3" w:rsidRPr="004A4E00">
        <w:rPr>
          <w:rFonts w:eastAsiaTheme="minorHAnsi"/>
          <w:b/>
          <w:bdr w:val="none" w:sz="0" w:space="0" w:color="auto"/>
          <w:lang w:val="es-ES"/>
        </w:rPr>
        <w:t>vidad, y por lo tanto no trabaja</w:t>
      </w:r>
      <w:r w:rsidRPr="004A4E00">
        <w:rPr>
          <w:rFonts w:eastAsiaTheme="minorHAnsi"/>
          <w:b/>
          <w:bdr w:val="none" w:sz="0" w:space="0" w:color="auto"/>
          <w:lang w:val="es-ES"/>
        </w:rPr>
        <w:t xml:space="preserve">. 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>Cuando acabe dicha suspensión y tenga que volver a trabajar, ¿qué ha</w:t>
      </w:r>
      <w:r w:rsidR="006F2AA3" w:rsidRPr="004A4E00">
        <w:rPr>
          <w:rFonts w:eastAsiaTheme="minorHAnsi"/>
          <w:b/>
          <w:bdr w:val="none" w:sz="0" w:space="0" w:color="auto"/>
          <w:lang w:val="es-ES"/>
        </w:rPr>
        <w:t>ce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 xml:space="preserve">? </w:t>
      </w:r>
      <w:r w:rsidR="006F2AA3" w:rsidRPr="004A4E00">
        <w:rPr>
          <w:rFonts w:eastAsiaTheme="minorHAnsi"/>
          <w:b/>
          <w:bdr w:val="none" w:sz="0" w:space="0" w:color="auto"/>
          <w:lang w:val="es-ES"/>
        </w:rPr>
        <w:t>S</w:t>
      </w:r>
      <w:r w:rsidRPr="004A4E00">
        <w:rPr>
          <w:rFonts w:eastAsiaTheme="minorHAnsi"/>
          <w:b/>
          <w:bdr w:val="none" w:sz="0" w:space="0" w:color="auto"/>
          <w:lang w:val="es-ES"/>
        </w:rPr>
        <w:t>e dice que las personas en riesgo va</w:t>
      </w:r>
      <w:r w:rsidR="006F2AA3" w:rsidRPr="004A4E00">
        <w:rPr>
          <w:rFonts w:eastAsiaTheme="minorHAnsi"/>
          <w:b/>
          <w:bdr w:val="none" w:sz="0" w:space="0" w:color="auto"/>
          <w:lang w:val="es-ES"/>
        </w:rPr>
        <w:t>n</w:t>
      </w:r>
      <w:r w:rsidRPr="004A4E00">
        <w:rPr>
          <w:rFonts w:eastAsiaTheme="minorHAnsi"/>
          <w:b/>
          <w:bdr w:val="none" w:sz="0" w:space="0" w:color="auto"/>
          <w:lang w:val="es-ES"/>
        </w:rPr>
        <w:t xml:space="preserve"> a ser los últimos en volver </w:t>
      </w:r>
      <w:r w:rsidR="006F2AA3" w:rsidRPr="004A4E00">
        <w:rPr>
          <w:rFonts w:eastAsiaTheme="minorHAnsi"/>
          <w:b/>
          <w:bdr w:val="none" w:sz="0" w:space="0" w:color="auto"/>
          <w:lang w:val="es-ES"/>
        </w:rPr>
        <w:t xml:space="preserve">al trabajo </w:t>
      </w:r>
      <w:r w:rsidRPr="004A4E00">
        <w:rPr>
          <w:rFonts w:eastAsiaTheme="minorHAnsi"/>
          <w:b/>
          <w:bdr w:val="none" w:sz="0" w:space="0" w:color="auto"/>
          <w:lang w:val="es-ES"/>
        </w:rPr>
        <w:t>y posiblemente la empresa lo pedirá antes.</w:t>
      </w:r>
    </w:p>
    <w:p w:rsidR="004856FF" w:rsidRPr="004A4E00" w:rsidRDefault="00D62139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lastRenderedPageBreak/>
        <w:t xml:space="preserve">A día de hoy, por ser persona de riesgo, como no existe la incapacidad temporal preventiva, </w:t>
      </w:r>
      <w:r w:rsidR="006F2AA3" w:rsidRPr="00933CA2">
        <w:rPr>
          <w:rFonts w:ascii="Times New Roman" w:hAnsi="Times New Roman" w:cs="Times New Roman"/>
          <w:sz w:val="24"/>
          <w:szCs w:val="24"/>
        </w:rPr>
        <w:t>lo mejor es hablar con el m</w:t>
      </w:r>
      <w:r w:rsidRPr="00933CA2">
        <w:rPr>
          <w:rFonts w:ascii="Times New Roman" w:hAnsi="Times New Roman" w:cs="Times New Roman"/>
          <w:sz w:val="24"/>
          <w:szCs w:val="24"/>
        </w:rPr>
        <w:t xml:space="preserve">édico y </w:t>
      </w:r>
      <w:r w:rsidR="006F2AA3" w:rsidRPr="00933CA2">
        <w:rPr>
          <w:rFonts w:ascii="Times New Roman" w:hAnsi="Times New Roman" w:cs="Times New Roman"/>
          <w:sz w:val="24"/>
          <w:szCs w:val="24"/>
        </w:rPr>
        <w:t xml:space="preserve">pedirle </w:t>
      </w:r>
      <w:r w:rsidRPr="00933CA2">
        <w:rPr>
          <w:rFonts w:ascii="Times New Roman" w:hAnsi="Times New Roman" w:cs="Times New Roman"/>
          <w:sz w:val="24"/>
          <w:szCs w:val="24"/>
        </w:rPr>
        <w:t xml:space="preserve">una incapacidad temporal; pero no se sabe </w:t>
      </w:r>
      <w:r w:rsidR="006F2AA3" w:rsidRPr="00933CA2">
        <w:rPr>
          <w:rFonts w:ascii="Times New Roman" w:hAnsi="Times New Roman" w:cs="Times New Roman"/>
          <w:sz w:val="24"/>
          <w:szCs w:val="24"/>
        </w:rPr>
        <w:t>todavía</w:t>
      </w:r>
      <w:r w:rsidRPr="00933CA2">
        <w:rPr>
          <w:rFonts w:ascii="Times New Roman" w:hAnsi="Times New Roman" w:cs="Times New Roman"/>
          <w:sz w:val="24"/>
          <w:szCs w:val="24"/>
        </w:rPr>
        <w:t xml:space="preserve"> lo que va a pasar</w:t>
      </w:r>
      <w:r w:rsidR="006F2AA3" w:rsidRPr="00933CA2">
        <w:rPr>
          <w:rFonts w:ascii="Times New Roman" w:hAnsi="Times New Roman" w:cs="Times New Roman"/>
          <w:sz w:val="24"/>
          <w:szCs w:val="24"/>
        </w:rPr>
        <w:t xml:space="preserve"> cuando se vaya recuperando la normalidad.</w:t>
      </w:r>
    </w:p>
    <w:p w:rsidR="004856FF" w:rsidRPr="004A4E00" w:rsidRDefault="00FF5B2F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>
        <w:rPr>
          <w:rFonts w:eastAsiaTheme="minorHAnsi"/>
          <w:b/>
          <w:bdr w:val="none" w:sz="0" w:space="0" w:color="auto"/>
          <w:lang w:val="es-ES"/>
        </w:rPr>
        <w:t xml:space="preserve">Una 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>persona tiene una reducción</w:t>
      </w:r>
      <w:r w:rsidR="00C26FDB" w:rsidRPr="004A4E00">
        <w:rPr>
          <w:rFonts w:eastAsiaTheme="minorHAnsi"/>
          <w:b/>
          <w:bdr w:val="none" w:sz="0" w:space="0" w:color="auto"/>
          <w:lang w:val="es-ES"/>
        </w:rPr>
        <w:t xml:space="preserve"> de jornada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 xml:space="preserve"> del 50% y quiere aumentar</w:t>
      </w:r>
      <w:r w:rsidR="00C26FDB" w:rsidRPr="004A4E00">
        <w:rPr>
          <w:rFonts w:eastAsiaTheme="minorHAnsi"/>
          <w:b/>
          <w:bdr w:val="none" w:sz="0" w:space="0" w:color="auto"/>
          <w:lang w:val="es-ES"/>
        </w:rPr>
        <w:t xml:space="preserve">la 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 xml:space="preserve">al 60 o 66%, </w:t>
      </w:r>
      <w:r w:rsidR="00C26FDB" w:rsidRPr="004A4E00">
        <w:rPr>
          <w:rFonts w:eastAsiaTheme="minorHAnsi"/>
          <w:b/>
          <w:bdr w:val="none" w:sz="0" w:space="0" w:color="auto"/>
          <w:lang w:val="es-ES"/>
        </w:rPr>
        <w:t>¿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>le pueden poner problemas ahora con el estado de alarma</w:t>
      </w:r>
      <w:r w:rsidR="00C26FDB" w:rsidRPr="004A4E00">
        <w:rPr>
          <w:rFonts w:eastAsiaTheme="minorHAnsi"/>
          <w:b/>
          <w:bdr w:val="none" w:sz="0" w:space="0" w:color="auto"/>
          <w:lang w:val="es-ES"/>
        </w:rPr>
        <w:t>? O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 xml:space="preserve"> cu</w:t>
      </w:r>
      <w:r w:rsidR="00C26FDB" w:rsidRPr="004A4E00">
        <w:rPr>
          <w:rFonts w:eastAsiaTheme="minorHAnsi"/>
          <w:b/>
          <w:bdr w:val="none" w:sz="0" w:space="0" w:color="auto"/>
          <w:lang w:val="es-ES"/>
        </w:rPr>
        <w:t>a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>ndo se incorpore</w:t>
      </w:r>
      <w:r w:rsidR="005C011C" w:rsidRPr="004A4E00">
        <w:rPr>
          <w:rFonts w:eastAsiaTheme="minorHAnsi"/>
          <w:b/>
          <w:bdr w:val="none" w:sz="0" w:space="0" w:color="auto"/>
          <w:lang w:val="es-ES"/>
        </w:rPr>
        <w:t>,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 xml:space="preserve"> ¿le puede poner problemas la mutua</w:t>
      </w:r>
      <w:r w:rsidR="005C011C" w:rsidRPr="004A4E00">
        <w:rPr>
          <w:rFonts w:eastAsiaTheme="minorHAnsi"/>
          <w:b/>
          <w:bdr w:val="none" w:sz="0" w:space="0" w:color="auto"/>
          <w:lang w:val="es-ES"/>
        </w:rPr>
        <w:t>? ¿H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>ay que llevar algún papel?</w:t>
      </w:r>
    </w:p>
    <w:p w:rsidR="004856FF" w:rsidRPr="004A4E00" w:rsidRDefault="005C011C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Una vez aprobado el subsidio,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se tiene q</w:t>
      </w:r>
      <w:r w:rsidRPr="00933CA2">
        <w:rPr>
          <w:rFonts w:ascii="Times New Roman" w:hAnsi="Times New Roman" w:cs="Times New Roman"/>
          <w:sz w:val="24"/>
          <w:szCs w:val="24"/>
        </w:rPr>
        <w:t>ue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revisar cada 2 meses; así que pasado</w:t>
      </w:r>
      <w:r w:rsidRPr="00933CA2">
        <w:rPr>
          <w:rFonts w:ascii="Times New Roman" w:hAnsi="Times New Roman" w:cs="Times New Roman"/>
          <w:sz w:val="24"/>
          <w:szCs w:val="24"/>
        </w:rPr>
        <w:t xml:space="preserve"> este tiempo, si han cambiado las circunstancias, </w:t>
      </w:r>
      <w:r w:rsidR="00D62139" w:rsidRPr="00933CA2">
        <w:rPr>
          <w:rFonts w:ascii="Times New Roman" w:hAnsi="Times New Roman" w:cs="Times New Roman"/>
          <w:sz w:val="24"/>
          <w:szCs w:val="24"/>
        </w:rPr>
        <w:t>la mutua puede deci</w:t>
      </w:r>
      <w:r w:rsidRPr="00933CA2">
        <w:rPr>
          <w:rFonts w:ascii="Times New Roman" w:hAnsi="Times New Roman" w:cs="Times New Roman"/>
          <w:sz w:val="24"/>
          <w:szCs w:val="24"/>
        </w:rPr>
        <w:t>di</w:t>
      </w:r>
      <w:r w:rsidR="00D62139" w:rsidRPr="00933CA2">
        <w:rPr>
          <w:rFonts w:ascii="Times New Roman" w:hAnsi="Times New Roman" w:cs="Times New Roman"/>
          <w:sz w:val="24"/>
          <w:szCs w:val="24"/>
        </w:rPr>
        <w:t>r que</w:t>
      </w:r>
      <w:r w:rsidRPr="00933CA2">
        <w:rPr>
          <w:rFonts w:ascii="Times New Roman" w:hAnsi="Times New Roman" w:cs="Times New Roman"/>
          <w:sz w:val="24"/>
          <w:szCs w:val="24"/>
        </w:rPr>
        <w:t xml:space="preserve"> se vuelva a trabajar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. Estamos en una situación nueva donde el sistema </w:t>
      </w:r>
      <w:r w:rsidRPr="00933CA2">
        <w:rPr>
          <w:rFonts w:ascii="Times New Roman" w:hAnsi="Times New Roman" w:cs="Times New Roman"/>
          <w:sz w:val="24"/>
          <w:szCs w:val="24"/>
        </w:rPr>
        <w:t xml:space="preserve">se vuelve más </w:t>
      </w:r>
      <w:r w:rsidR="00D62139" w:rsidRPr="00933CA2">
        <w:rPr>
          <w:rFonts w:ascii="Times New Roman" w:hAnsi="Times New Roman" w:cs="Times New Roman"/>
          <w:sz w:val="24"/>
          <w:szCs w:val="24"/>
        </w:rPr>
        <w:t>insostenible. Tienes que justificar</w:t>
      </w:r>
      <w:r w:rsidRPr="00933CA2">
        <w:rPr>
          <w:rFonts w:ascii="Times New Roman" w:hAnsi="Times New Roman" w:cs="Times New Roman"/>
          <w:sz w:val="24"/>
          <w:szCs w:val="24"/>
        </w:rPr>
        <w:t xml:space="preserve"> tu situación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porque el derecho laboral es muy complicado</w:t>
      </w:r>
      <w:r w:rsidRPr="00933CA2">
        <w:rPr>
          <w:rFonts w:ascii="Times New Roman" w:hAnsi="Times New Roman" w:cs="Times New Roman"/>
          <w:sz w:val="24"/>
          <w:szCs w:val="24"/>
        </w:rPr>
        <w:t xml:space="preserve">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y depende de cada </w:t>
      </w:r>
      <w:r w:rsidRPr="00933CA2">
        <w:rPr>
          <w:rFonts w:ascii="Times New Roman" w:hAnsi="Times New Roman" w:cs="Times New Roman"/>
          <w:sz w:val="24"/>
          <w:szCs w:val="24"/>
        </w:rPr>
        <w:t>caso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. </w:t>
      </w:r>
      <w:r w:rsidRPr="00933CA2">
        <w:rPr>
          <w:rFonts w:ascii="Times New Roman" w:hAnsi="Times New Roman" w:cs="Times New Roman"/>
          <w:sz w:val="24"/>
          <w:szCs w:val="24"/>
        </w:rPr>
        <w:t>E</w:t>
      </w:r>
      <w:r w:rsidR="00D62139" w:rsidRPr="00933CA2">
        <w:rPr>
          <w:rFonts w:ascii="Times New Roman" w:hAnsi="Times New Roman" w:cs="Times New Roman"/>
          <w:sz w:val="24"/>
          <w:szCs w:val="24"/>
        </w:rPr>
        <w:t>stas situaciones hay que mirarlas bien porque ahora no te pueden despedir</w:t>
      </w:r>
      <w:r w:rsidRPr="00933CA2">
        <w:rPr>
          <w:rFonts w:ascii="Times New Roman" w:hAnsi="Times New Roman" w:cs="Times New Roman"/>
          <w:sz w:val="24"/>
          <w:szCs w:val="24"/>
        </w:rPr>
        <w:t>,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pero </w:t>
      </w:r>
      <w:r w:rsidRPr="00933CA2">
        <w:rPr>
          <w:rFonts w:ascii="Times New Roman" w:hAnsi="Times New Roman" w:cs="Times New Roman"/>
          <w:sz w:val="24"/>
          <w:szCs w:val="24"/>
        </w:rPr>
        <w:t xml:space="preserve">dentro de </w:t>
      </w:r>
      <w:r w:rsidR="00D62139" w:rsidRPr="00933CA2">
        <w:rPr>
          <w:rFonts w:ascii="Times New Roman" w:hAnsi="Times New Roman" w:cs="Times New Roman"/>
          <w:sz w:val="24"/>
          <w:szCs w:val="24"/>
        </w:rPr>
        <w:t>6 meses s</w:t>
      </w:r>
      <w:r w:rsidRPr="00933CA2">
        <w:rPr>
          <w:rFonts w:ascii="Times New Roman" w:hAnsi="Times New Roman" w:cs="Times New Roman"/>
          <w:sz w:val="24"/>
          <w:szCs w:val="24"/>
        </w:rPr>
        <w:t>í, y es mejor tener todo claro.</w:t>
      </w:r>
    </w:p>
    <w:p w:rsidR="004856FF" w:rsidRPr="004A4E00" w:rsidRDefault="005C011C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 w:rsidRPr="004A4E00">
        <w:rPr>
          <w:rFonts w:eastAsiaTheme="minorHAnsi"/>
          <w:b/>
          <w:bdr w:val="none" w:sz="0" w:space="0" w:color="auto"/>
          <w:lang w:val="es-ES"/>
        </w:rPr>
        <w:t>¿Q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 xml:space="preserve">ué habría que hacer si la empresa cierra y deja de pagar el último mes y </w:t>
      </w:r>
      <w:r w:rsidRPr="004A4E00">
        <w:rPr>
          <w:rFonts w:eastAsiaTheme="minorHAnsi"/>
          <w:b/>
          <w:bdr w:val="none" w:sz="0" w:space="0" w:color="auto"/>
          <w:lang w:val="es-ES"/>
        </w:rPr>
        <w:t>la indemnización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 xml:space="preserve"> por despedirnos</w:t>
      </w:r>
      <w:r w:rsidRPr="004A4E00">
        <w:rPr>
          <w:rFonts w:eastAsiaTheme="minorHAnsi"/>
          <w:b/>
          <w:bdr w:val="none" w:sz="0" w:space="0" w:color="auto"/>
          <w:lang w:val="es-ES"/>
        </w:rPr>
        <w:t>? ¿S</w:t>
      </w:r>
      <w:r w:rsidR="006E55EC" w:rsidRPr="004A4E00">
        <w:rPr>
          <w:rFonts w:eastAsiaTheme="minorHAnsi"/>
          <w:b/>
          <w:bdr w:val="none" w:sz="0" w:space="0" w:color="auto"/>
          <w:lang w:val="es-ES"/>
        </w:rPr>
        <w:t>erían los mismos pasos?</w:t>
      </w:r>
    </w:p>
    <w:p w:rsidR="004856FF" w:rsidRPr="004A4E00" w:rsidRDefault="006E55EC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>Sí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, no puedes solicitar el despido improcedente </w:t>
      </w:r>
      <w:r w:rsidRPr="00933CA2">
        <w:rPr>
          <w:rFonts w:ascii="Times New Roman" w:hAnsi="Times New Roman" w:cs="Times New Roman"/>
          <w:sz w:val="24"/>
          <w:szCs w:val="24"/>
        </w:rPr>
        <w:t>porque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la empresa ya no existe. En caso de cierre, </w:t>
      </w:r>
      <w:r w:rsidR="005C011C" w:rsidRPr="00933CA2">
        <w:rPr>
          <w:rFonts w:ascii="Times New Roman" w:hAnsi="Times New Roman" w:cs="Times New Roman"/>
          <w:sz w:val="24"/>
          <w:szCs w:val="24"/>
        </w:rPr>
        <w:t xml:space="preserve">de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los salarios se </w:t>
      </w:r>
      <w:r w:rsidRPr="00933CA2">
        <w:rPr>
          <w:rFonts w:ascii="Times New Roman" w:hAnsi="Times New Roman" w:cs="Times New Roman"/>
          <w:sz w:val="24"/>
          <w:szCs w:val="24"/>
        </w:rPr>
        <w:t>hace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cargo el </w:t>
      </w:r>
      <w:r w:rsidR="005C011C" w:rsidRPr="00933CA2">
        <w:rPr>
          <w:rFonts w:ascii="Times New Roman" w:hAnsi="Times New Roman" w:cs="Times New Roman"/>
          <w:sz w:val="24"/>
          <w:szCs w:val="24"/>
        </w:rPr>
        <w:t>Fondo de Garantía Salarial (FOGASA).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En este caso</w:t>
      </w:r>
      <w:r w:rsidR="005C011C" w:rsidRPr="00933CA2">
        <w:rPr>
          <w:rFonts w:ascii="Times New Roman" w:hAnsi="Times New Roman" w:cs="Times New Roman"/>
          <w:sz w:val="24"/>
          <w:szCs w:val="24"/>
        </w:rPr>
        <w:t>,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cuando se haga la demanda</w:t>
      </w:r>
      <w:r w:rsidR="005C011C" w:rsidRPr="00933CA2">
        <w:rPr>
          <w:rFonts w:ascii="Times New Roman" w:hAnsi="Times New Roman" w:cs="Times New Roman"/>
          <w:sz w:val="24"/>
          <w:szCs w:val="24"/>
        </w:rPr>
        <w:t>,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hay que </w:t>
      </w:r>
      <w:r w:rsidR="005C011C" w:rsidRPr="00933CA2">
        <w:rPr>
          <w:rFonts w:ascii="Times New Roman" w:hAnsi="Times New Roman" w:cs="Times New Roman"/>
          <w:sz w:val="24"/>
          <w:szCs w:val="24"/>
        </w:rPr>
        <w:t xml:space="preserve">incluir a FOGASA en la misma.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Si crees que la empresa va a cerrar, yo pondría la demanda ya. </w:t>
      </w:r>
      <w:r w:rsidR="005C011C" w:rsidRPr="00933CA2">
        <w:rPr>
          <w:rFonts w:ascii="Times New Roman" w:hAnsi="Times New Roman" w:cs="Times New Roman"/>
          <w:sz w:val="24"/>
          <w:szCs w:val="24"/>
        </w:rPr>
        <w:t xml:space="preserve">FOGASA </w:t>
      </w:r>
      <w:r w:rsidR="00D62139" w:rsidRPr="00933CA2">
        <w:rPr>
          <w:rFonts w:ascii="Times New Roman" w:hAnsi="Times New Roman" w:cs="Times New Roman"/>
          <w:sz w:val="24"/>
          <w:szCs w:val="24"/>
        </w:rPr>
        <w:t>paga</w:t>
      </w:r>
      <w:r w:rsidR="005C011C" w:rsidRPr="00933CA2">
        <w:rPr>
          <w:rFonts w:ascii="Times New Roman" w:hAnsi="Times New Roman" w:cs="Times New Roman"/>
          <w:sz w:val="24"/>
          <w:szCs w:val="24"/>
        </w:rPr>
        <w:t xml:space="preserve">, como máximo, el 200% del </w:t>
      </w:r>
      <w:r w:rsidR="00D62139" w:rsidRPr="00933CA2">
        <w:rPr>
          <w:rFonts w:ascii="Times New Roman" w:hAnsi="Times New Roman" w:cs="Times New Roman"/>
          <w:sz w:val="24"/>
          <w:szCs w:val="24"/>
        </w:rPr>
        <w:t>SMI</w:t>
      </w:r>
      <w:r w:rsidR="005C011C" w:rsidRPr="00933CA2">
        <w:rPr>
          <w:rFonts w:ascii="Times New Roman" w:hAnsi="Times New Roman" w:cs="Times New Roman"/>
          <w:sz w:val="24"/>
          <w:szCs w:val="24"/>
        </w:rPr>
        <w:t xml:space="preserve">, con un tope </w:t>
      </w:r>
      <w:r w:rsidR="00D62139" w:rsidRPr="00933CA2">
        <w:rPr>
          <w:rFonts w:ascii="Times New Roman" w:hAnsi="Times New Roman" w:cs="Times New Roman"/>
          <w:sz w:val="24"/>
          <w:szCs w:val="24"/>
        </w:rPr>
        <w:t>de 120 días</w:t>
      </w:r>
      <w:r w:rsidR="005C011C" w:rsidRPr="00933CA2">
        <w:rPr>
          <w:rFonts w:ascii="Times New Roman" w:hAnsi="Times New Roman" w:cs="Times New Roman"/>
          <w:sz w:val="24"/>
          <w:szCs w:val="24"/>
        </w:rPr>
        <w:t xml:space="preserve">. Si tu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deuda es inferior, </w:t>
      </w:r>
      <w:r w:rsidR="005C011C" w:rsidRPr="00933CA2">
        <w:rPr>
          <w:rFonts w:ascii="Times New Roman" w:hAnsi="Times New Roman" w:cs="Times New Roman"/>
          <w:sz w:val="24"/>
          <w:szCs w:val="24"/>
        </w:rPr>
        <w:t>no hay problema. Pero si es mayor, empieza a pedir ya lo que se te debe.</w:t>
      </w:r>
    </w:p>
    <w:p w:rsidR="004856FF" w:rsidRPr="004A4E00" w:rsidRDefault="006E55EC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 w:rsidRPr="004A4E00">
        <w:rPr>
          <w:rFonts w:eastAsiaTheme="minorHAnsi"/>
          <w:b/>
          <w:bdr w:val="none" w:sz="0" w:space="0" w:color="auto"/>
          <w:lang w:val="es-ES"/>
        </w:rPr>
        <w:t>Si con el ERTE me bajan el sueldo, cuando termine el ERTE</w:t>
      </w:r>
      <w:r w:rsidR="00733A3B" w:rsidRPr="004A4E00">
        <w:rPr>
          <w:rFonts w:eastAsiaTheme="minorHAnsi"/>
          <w:b/>
          <w:bdr w:val="none" w:sz="0" w:space="0" w:color="auto"/>
          <w:lang w:val="es-ES"/>
        </w:rPr>
        <w:t>,</w:t>
      </w:r>
      <w:r w:rsidRPr="004A4E00">
        <w:rPr>
          <w:rFonts w:eastAsiaTheme="minorHAnsi"/>
          <w:b/>
          <w:bdr w:val="none" w:sz="0" w:space="0" w:color="auto"/>
          <w:lang w:val="es-ES"/>
        </w:rPr>
        <w:t xml:space="preserve"> ¿</w:t>
      </w:r>
      <w:r w:rsidR="00733A3B" w:rsidRPr="004A4E00">
        <w:rPr>
          <w:rFonts w:eastAsiaTheme="minorHAnsi"/>
          <w:b/>
          <w:bdr w:val="none" w:sz="0" w:space="0" w:color="auto"/>
          <w:lang w:val="es-ES"/>
        </w:rPr>
        <w:t>M</w:t>
      </w:r>
      <w:r w:rsidRPr="004A4E00">
        <w:rPr>
          <w:rFonts w:eastAsiaTheme="minorHAnsi"/>
          <w:b/>
          <w:bdr w:val="none" w:sz="0" w:space="0" w:color="auto"/>
          <w:lang w:val="es-ES"/>
        </w:rPr>
        <w:t>e van a mantener esta bajada?</w:t>
      </w:r>
    </w:p>
    <w:p w:rsidR="004856FF" w:rsidRPr="004A4E00" w:rsidRDefault="00D62139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Sigues cobrando lo que cobrabas, porque en el ERTE se suspende en el tiempo el contrato de trabajo y cobras el paro, </w:t>
      </w:r>
      <w:r w:rsidR="00733A3B" w:rsidRPr="00933CA2">
        <w:rPr>
          <w:rFonts w:ascii="Times New Roman" w:hAnsi="Times New Roman" w:cs="Times New Roman"/>
          <w:sz w:val="24"/>
          <w:szCs w:val="24"/>
        </w:rPr>
        <w:t xml:space="preserve">que tiene </w:t>
      </w:r>
      <w:r w:rsidRPr="00933CA2">
        <w:rPr>
          <w:rFonts w:ascii="Times New Roman" w:hAnsi="Times New Roman" w:cs="Times New Roman"/>
          <w:sz w:val="24"/>
          <w:szCs w:val="24"/>
        </w:rPr>
        <w:t>unos límites. Pero cuando vuelvas a trabajar te tienen que pagar lo mismo</w:t>
      </w:r>
      <w:r w:rsidR="00733A3B" w:rsidRPr="00933CA2">
        <w:rPr>
          <w:rFonts w:ascii="Times New Roman" w:hAnsi="Times New Roman" w:cs="Times New Roman"/>
          <w:sz w:val="24"/>
          <w:szCs w:val="24"/>
        </w:rPr>
        <w:t>, se deben mantener las mismas condiciones de trabajo</w:t>
      </w:r>
      <w:r w:rsidRPr="00933CA2">
        <w:rPr>
          <w:rFonts w:ascii="Times New Roman" w:hAnsi="Times New Roman" w:cs="Times New Roman"/>
          <w:sz w:val="24"/>
          <w:szCs w:val="24"/>
        </w:rPr>
        <w:t>; si te pagan menos es una modificación sustancial de las condiciones de trabajo y hay que negociarlo.</w:t>
      </w:r>
    </w:p>
    <w:p w:rsidR="004856FF" w:rsidRPr="004A4E00" w:rsidRDefault="00D62139" w:rsidP="004A4E0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eastAsiaTheme="minorHAnsi"/>
          <w:b/>
          <w:bdr w:val="none" w:sz="0" w:space="0" w:color="auto"/>
          <w:lang w:val="es-ES"/>
        </w:rPr>
      </w:pPr>
      <w:r w:rsidRPr="004A4E00">
        <w:rPr>
          <w:rFonts w:eastAsiaTheme="minorHAnsi"/>
          <w:b/>
          <w:bdr w:val="none" w:sz="0" w:space="0" w:color="auto"/>
          <w:lang w:val="es-ES"/>
        </w:rPr>
        <w:lastRenderedPageBreak/>
        <w:t xml:space="preserve">En el caso </w:t>
      </w:r>
      <w:r w:rsidR="00733A3B" w:rsidRPr="004A4E00">
        <w:rPr>
          <w:rFonts w:eastAsiaTheme="minorHAnsi"/>
          <w:b/>
          <w:bdr w:val="none" w:sz="0" w:space="0" w:color="auto"/>
          <w:lang w:val="es-ES"/>
        </w:rPr>
        <w:t xml:space="preserve">de </w:t>
      </w:r>
      <w:r w:rsidRPr="004A4E00">
        <w:rPr>
          <w:rFonts w:eastAsiaTheme="minorHAnsi"/>
          <w:b/>
          <w:bdr w:val="none" w:sz="0" w:space="0" w:color="auto"/>
          <w:lang w:val="es-ES"/>
        </w:rPr>
        <w:t xml:space="preserve">que el progenitor que no cobra el </w:t>
      </w:r>
      <w:r w:rsidR="00733A3B" w:rsidRPr="004A4E00">
        <w:rPr>
          <w:rFonts w:eastAsiaTheme="minorHAnsi"/>
          <w:b/>
          <w:bdr w:val="none" w:sz="0" w:space="0" w:color="auto"/>
          <w:lang w:val="es-ES"/>
        </w:rPr>
        <w:t xml:space="preserve">subsidio por cuidado de menores afectados por enfermedad grave, </w:t>
      </w:r>
      <w:r w:rsidRPr="004A4E00">
        <w:rPr>
          <w:rFonts w:eastAsiaTheme="minorHAnsi"/>
          <w:b/>
          <w:bdr w:val="none" w:sz="0" w:space="0" w:color="auto"/>
          <w:lang w:val="es-ES"/>
        </w:rPr>
        <w:t xml:space="preserve">entra en ERTE, </w:t>
      </w:r>
      <w:r w:rsidR="00733A3B" w:rsidRPr="004A4E00">
        <w:rPr>
          <w:rFonts w:eastAsiaTheme="minorHAnsi"/>
          <w:b/>
          <w:bdr w:val="none" w:sz="0" w:space="0" w:color="auto"/>
          <w:lang w:val="es-ES"/>
        </w:rPr>
        <w:t>¿</w:t>
      </w:r>
      <w:r w:rsidRPr="004A4E00">
        <w:rPr>
          <w:rFonts w:eastAsiaTheme="minorHAnsi"/>
          <w:b/>
          <w:bdr w:val="none" w:sz="0" w:space="0" w:color="auto"/>
          <w:lang w:val="es-ES"/>
        </w:rPr>
        <w:t xml:space="preserve">se </w:t>
      </w:r>
      <w:r w:rsidR="00733A3B" w:rsidRPr="004A4E00">
        <w:rPr>
          <w:rFonts w:eastAsiaTheme="minorHAnsi"/>
          <w:b/>
          <w:bdr w:val="none" w:sz="0" w:space="0" w:color="auto"/>
          <w:lang w:val="es-ES"/>
        </w:rPr>
        <w:t xml:space="preserve">extingue el subsidio </w:t>
      </w:r>
      <w:r w:rsidRPr="004A4E00">
        <w:rPr>
          <w:rFonts w:eastAsiaTheme="minorHAnsi"/>
          <w:b/>
          <w:bdr w:val="none" w:sz="0" w:space="0" w:color="auto"/>
          <w:lang w:val="es-ES"/>
        </w:rPr>
        <w:t>para el progenitor que sí lo cobraba</w:t>
      </w:r>
      <w:r w:rsidR="00733A3B" w:rsidRPr="004A4E00">
        <w:rPr>
          <w:rFonts w:eastAsiaTheme="minorHAnsi"/>
          <w:b/>
          <w:bdr w:val="none" w:sz="0" w:space="0" w:color="auto"/>
          <w:lang w:val="es-ES"/>
        </w:rPr>
        <w:t>?</w:t>
      </w:r>
    </w:p>
    <w:p w:rsidR="004856FF" w:rsidRPr="00933CA2" w:rsidRDefault="00733A3B" w:rsidP="00D36A58">
      <w:pPr>
        <w:pStyle w:val="Co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2">
        <w:rPr>
          <w:rFonts w:ascii="Times New Roman" w:hAnsi="Times New Roman" w:cs="Times New Roman"/>
          <w:sz w:val="24"/>
          <w:szCs w:val="24"/>
        </w:rPr>
        <w:t xml:space="preserve">Entiendo que, </w:t>
      </w:r>
      <w:r w:rsidR="00D62139" w:rsidRPr="00933CA2">
        <w:rPr>
          <w:rFonts w:ascii="Times New Roman" w:hAnsi="Times New Roman" w:cs="Times New Roman"/>
          <w:sz w:val="24"/>
          <w:szCs w:val="24"/>
        </w:rPr>
        <w:t>igual q</w:t>
      </w:r>
      <w:r w:rsidRPr="00933CA2">
        <w:rPr>
          <w:rFonts w:ascii="Times New Roman" w:hAnsi="Times New Roman" w:cs="Times New Roman"/>
          <w:sz w:val="24"/>
          <w:szCs w:val="24"/>
        </w:rPr>
        <w:t xml:space="preserve">ue al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progenitor que tiene el derecho no se le </w:t>
      </w:r>
      <w:r w:rsidRPr="00933CA2">
        <w:rPr>
          <w:rFonts w:ascii="Times New Roman" w:hAnsi="Times New Roman" w:cs="Times New Roman"/>
          <w:sz w:val="24"/>
          <w:szCs w:val="24"/>
        </w:rPr>
        <w:t>extinguiría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, </w:t>
      </w:r>
      <w:r w:rsidRPr="00933CA2">
        <w:rPr>
          <w:rFonts w:ascii="Times New Roman" w:hAnsi="Times New Roman" w:cs="Times New Roman"/>
          <w:sz w:val="24"/>
          <w:szCs w:val="24"/>
        </w:rPr>
        <w:t xml:space="preserve">tampoco se extinguiría 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si es el otro progenitor el que entra en el ERTE, </w:t>
      </w:r>
      <w:r w:rsidRPr="00933CA2">
        <w:rPr>
          <w:rFonts w:ascii="Times New Roman" w:hAnsi="Times New Roman" w:cs="Times New Roman"/>
          <w:sz w:val="24"/>
          <w:szCs w:val="24"/>
        </w:rPr>
        <w:t xml:space="preserve">pero </w:t>
      </w:r>
      <w:r w:rsidR="00D62139" w:rsidRPr="00933CA2">
        <w:rPr>
          <w:rFonts w:ascii="Times New Roman" w:hAnsi="Times New Roman" w:cs="Times New Roman"/>
          <w:sz w:val="24"/>
          <w:szCs w:val="24"/>
        </w:rPr>
        <w:t>esto es discutible. La</w:t>
      </w:r>
      <w:r w:rsidRPr="00933CA2">
        <w:rPr>
          <w:rFonts w:ascii="Times New Roman" w:hAnsi="Times New Roman" w:cs="Times New Roman"/>
          <w:sz w:val="24"/>
          <w:szCs w:val="24"/>
        </w:rPr>
        <w:t xml:space="preserve"> normativa </w:t>
      </w:r>
      <w:r w:rsidR="00D62139" w:rsidRPr="00933CA2">
        <w:rPr>
          <w:rFonts w:ascii="Times New Roman" w:hAnsi="Times New Roman" w:cs="Times New Roman"/>
          <w:sz w:val="24"/>
          <w:szCs w:val="24"/>
        </w:rPr>
        <w:t>habla del progenitor que tiene el derecho, no del qu</w:t>
      </w:r>
      <w:r w:rsidRPr="00933CA2">
        <w:rPr>
          <w:rFonts w:ascii="Times New Roman" w:hAnsi="Times New Roman" w:cs="Times New Roman"/>
          <w:sz w:val="24"/>
          <w:szCs w:val="24"/>
        </w:rPr>
        <w:t>e</w:t>
      </w:r>
      <w:r w:rsidR="00D62139" w:rsidRPr="00933CA2">
        <w:rPr>
          <w:rFonts w:ascii="Times New Roman" w:hAnsi="Times New Roman" w:cs="Times New Roman"/>
          <w:sz w:val="24"/>
          <w:szCs w:val="24"/>
        </w:rPr>
        <w:t xml:space="preserve"> entra al ERTE. </w:t>
      </w:r>
      <w:r w:rsidRPr="00933CA2">
        <w:rPr>
          <w:rFonts w:ascii="Times New Roman" w:hAnsi="Times New Roman" w:cs="Times New Roman"/>
          <w:sz w:val="24"/>
          <w:szCs w:val="24"/>
        </w:rPr>
        <w:t xml:space="preserve">Es defendible </w:t>
      </w:r>
      <w:r w:rsidR="00D62139" w:rsidRPr="00933CA2">
        <w:rPr>
          <w:rFonts w:ascii="Times New Roman" w:hAnsi="Times New Roman" w:cs="Times New Roman"/>
          <w:sz w:val="24"/>
          <w:szCs w:val="24"/>
        </w:rPr>
        <w:t>que la persona sigue en una situación asimilada al alta</w:t>
      </w:r>
      <w:r w:rsidRPr="00933CA2">
        <w:rPr>
          <w:rFonts w:ascii="Times New Roman" w:hAnsi="Times New Roman" w:cs="Times New Roman"/>
          <w:sz w:val="24"/>
          <w:szCs w:val="24"/>
        </w:rPr>
        <w:t xml:space="preserve">, pero las mutas quizá </w:t>
      </w:r>
      <w:bookmarkStart w:id="0" w:name="_GoBack"/>
      <w:bookmarkEnd w:id="0"/>
      <w:r w:rsidRPr="00933CA2">
        <w:rPr>
          <w:rFonts w:ascii="Times New Roman" w:hAnsi="Times New Roman" w:cs="Times New Roman"/>
          <w:sz w:val="24"/>
          <w:szCs w:val="24"/>
        </w:rPr>
        <w:t>entiendan lo contrario.</w:t>
      </w:r>
    </w:p>
    <w:sectPr w:rsidR="004856FF" w:rsidRPr="00933CA2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D2" w:rsidRDefault="00951AD2">
      <w:r>
        <w:separator/>
      </w:r>
    </w:p>
  </w:endnote>
  <w:endnote w:type="continuationSeparator" w:id="0">
    <w:p w:rsidR="00951AD2" w:rsidRDefault="0095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2F" w:rsidRDefault="00FF5B2F">
    <w:pPr>
      <w:pStyle w:val="Piedepgina"/>
      <w:tabs>
        <w:tab w:val="clear" w:pos="8504"/>
        <w:tab w:val="right" w:pos="8478"/>
      </w:tabs>
      <w:ind w:left="720"/>
      <w:jc w:val="center"/>
    </w:pPr>
    <w:r>
      <w:rPr>
        <w:rFonts w:ascii="Times New Roman" w:hAnsi="Times New Roman"/>
      </w:rPr>
      <w:t xml:space="preserve">-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0B7428">
      <w:rPr>
        <w:rFonts w:ascii="Times New Roman" w:eastAsia="Times New Roman" w:hAnsi="Times New Roman" w:cs="Times New Roman"/>
        <w:noProof/>
      </w:rPr>
      <w:t>14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D2" w:rsidRDefault="00951AD2">
      <w:r>
        <w:separator/>
      </w:r>
    </w:p>
  </w:footnote>
  <w:footnote w:type="continuationSeparator" w:id="0">
    <w:p w:rsidR="00951AD2" w:rsidRDefault="0095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2F" w:rsidRDefault="00FF5B2F">
    <w:pPr>
      <w:pStyle w:val="Encabezado"/>
      <w:tabs>
        <w:tab w:val="clear" w:pos="8504"/>
        <w:tab w:val="right" w:pos="8478"/>
      </w:tabs>
      <w:rPr>
        <w:b/>
        <w:bCs/>
        <w:i/>
        <w:iCs/>
        <w:color w:val="808080"/>
        <w:u w:color="808080"/>
      </w:rPr>
    </w:pPr>
    <w:r>
      <w:rPr>
        <w:rFonts w:ascii="Times New Roman" w:hAnsi="Times New Roman"/>
        <w:b/>
        <w:bCs/>
        <w:i/>
        <w:iCs/>
        <w:color w:val="808080"/>
        <w:sz w:val="20"/>
        <w:szCs w:val="20"/>
        <w:u w:color="808080"/>
      </w:rPr>
      <w:t>Webinar -Aspectos laborales y de protección social derivados del COVID 19</w:t>
    </w:r>
    <w:r>
      <w:rPr>
        <w:rFonts w:ascii="Times New Roman" w:eastAsia="Times New Roman" w:hAnsi="Times New Roman" w:cs="Times New Roman"/>
        <w:b/>
        <w:bCs/>
        <w:i/>
        <w:iCs/>
        <w:color w:val="808080"/>
        <w:sz w:val="20"/>
        <w:szCs w:val="20"/>
        <w:u w:color="808080"/>
      </w:rPr>
      <w:tab/>
      <w:t>Fundame</w:t>
    </w:r>
  </w:p>
  <w:p w:rsidR="00FF5B2F" w:rsidRPr="00933CA2" w:rsidRDefault="00FF5B2F" w:rsidP="00933CA2">
    <w:pPr>
      <w:pStyle w:val="Encabezado"/>
      <w:tabs>
        <w:tab w:val="clear" w:pos="8504"/>
        <w:tab w:val="right" w:pos="8478"/>
      </w:tabs>
      <w:rPr>
        <w:rFonts w:ascii="Times New Roman" w:hAnsi="Times New Roman"/>
        <w:b/>
        <w:bCs/>
        <w:i/>
        <w:iCs/>
        <w:color w:val="808080"/>
        <w:sz w:val="20"/>
        <w:szCs w:val="20"/>
        <w:u w:color="808080"/>
      </w:rPr>
    </w:pPr>
    <w:r w:rsidRPr="00933CA2">
      <w:rPr>
        <w:rFonts w:ascii="Times New Roman" w:hAnsi="Times New Roman"/>
        <w:b/>
        <w:bCs/>
        <w:i/>
        <w:iCs/>
        <w:color w:val="808080"/>
        <w:sz w:val="20"/>
        <w:szCs w:val="20"/>
        <w:u w:color="808080"/>
      </w:rPr>
      <w:t>8-04-2020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633"/>
    <w:multiLevelType w:val="multilevel"/>
    <w:tmpl w:val="A864843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EE0633"/>
    <w:multiLevelType w:val="hybridMultilevel"/>
    <w:tmpl w:val="1902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01B1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006D"/>
    <w:multiLevelType w:val="hybridMultilevel"/>
    <w:tmpl w:val="05C6F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01B1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640E"/>
    <w:multiLevelType w:val="multilevel"/>
    <w:tmpl w:val="54664B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4272839"/>
    <w:multiLevelType w:val="multilevel"/>
    <w:tmpl w:val="7CE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D8444E"/>
    <w:multiLevelType w:val="multilevel"/>
    <w:tmpl w:val="6032FD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7EB5F3A"/>
    <w:multiLevelType w:val="multilevel"/>
    <w:tmpl w:val="F142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6D511A"/>
    <w:multiLevelType w:val="hybridMultilevel"/>
    <w:tmpl w:val="221E1E72"/>
    <w:lvl w:ilvl="0" w:tplc="78001B1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4B676B"/>
    <w:multiLevelType w:val="hybridMultilevel"/>
    <w:tmpl w:val="75D63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105D9"/>
    <w:multiLevelType w:val="hybridMultilevel"/>
    <w:tmpl w:val="2872E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22A0278"/>
    <w:multiLevelType w:val="hybridMultilevel"/>
    <w:tmpl w:val="D8CE0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D7875"/>
    <w:multiLevelType w:val="hybridMultilevel"/>
    <w:tmpl w:val="67B04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F1277"/>
    <w:multiLevelType w:val="hybridMultilevel"/>
    <w:tmpl w:val="35008B32"/>
    <w:lvl w:ilvl="0" w:tplc="78001B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05AF5"/>
    <w:multiLevelType w:val="hybridMultilevel"/>
    <w:tmpl w:val="B802C5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610498"/>
    <w:multiLevelType w:val="hybridMultilevel"/>
    <w:tmpl w:val="DAD0DFA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5ED42583"/>
    <w:multiLevelType w:val="multilevel"/>
    <w:tmpl w:val="97F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143F69"/>
    <w:multiLevelType w:val="multilevel"/>
    <w:tmpl w:val="9BA8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2F59AF"/>
    <w:multiLevelType w:val="hybridMultilevel"/>
    <w:tmpl w:val="DD3E1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447E6"/>
    <w:multiLevelType w:val="hybridMultilevel"/>
    <w:tmpl w:val="14C08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01B1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92BDE"/>
    <w:multiLevelType w:val="hybridMultilevel"/>
    <w:tmpl w:val="3CA84A40"/>
    <w:lvl w:ilvl="0" w:tplc="71368E22">
      <w:start w:val="1"/>
      <w:numFmt w:val="lowerLetter"/>
      <w:lvlText w:val="%1)"/>
      <w:lvlJc w:val="left"/>
      <w:pPr>
        <w:ind w:left="1185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B725B"/>
    <w:multiLevelType w:val="hybridMultilevel"/>
    <w:tmpl w:val="C2D4E6BA"/>
    <w:lvl w:ilvl="0" w:tplc="0C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>
    <w:nsid w:val="7D033C73"/>
    <w:multiLevelType w:val="hybridMultilevel"/>
    <w:tmpl w:val="A8266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0"/>
  </w:num>
  <w:num w:numId="5">
    <w:abstractNumId w:val="8"/>
  </w:num>
  <w:num w:numId="6">
    <w:abstractNumId w:val="4"/>
  </w:num>
  <w:num w:numId="7">
    <w:abstractNumId w:val="17"/>
  </w:num>
  <w:num w:numId="8">
    <w:abstractNumId w:val="15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2"/>
  </w:num>
  <w:num w:numId="19">
    <w:abstractNumId w:val="1"/>
  </w:num>
  <w:num w:numId="20">
    <w:abstractNumId w:val="18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56FF"/>
    <w:rsid w:val="00041756"/>
    <w:rsid w:val="00084D5B"/>
    <w:rsid w:val="000B7428"/>
    <w:rsid w:val="00154183"/>
    <w:rsid w:val="001B65F5"/>
    <w:rsid w:val="001E6298"/>
    <w:rsid w:val="002422DA"/>
    <w:rsid w:val="002B5A92"/>
    <w:rsid w:val="002C4117"/>
    <w:rsid w:val="002D4FBE"/>
    <w:rsid w:val="002F5204"/>
    <w:rsid w:val="00402529"/>
    <w:rsid w:val="00411459"/>
    <w:rsid w:val="004776DD"/>
    <w:rsid w:val="004856FF"/>
    <w:rsid w:val="004A3251"/>
    <w:rsid w:val="004A4E00"/>
    <w:rsid w:val="00572B10"/>
    <w:rsid w:val="005A1548"/>
    <w:rsid w:val="005B7108"/>
    <w:rsid w:val="005C011C"/>
    <w:rsid w:val="00665EFE"/>
    <w:rsid w:val="006C575F"/>
    <w:rsid w:val="006E55EC"/>
    <w:rsid w:val="006F2AA3"/>
    <w:rsid w:val="00722F6C"/>
    <w:rsid w:val="00733A3B"/>
    <w:rsid w:val="007F6A10"/>
    <w:rsid w:val="00870D58"/>
    <w:rsid w:val="008C201C"/>
    <w:rsid w:val="008D1B41"/>
    <w:rsid w:val="00933CA2"/>
    <w:rsid w:val="00951AD2"/>
    <w:rsid w:val="009C59D1"/>
    <w:rsid w:val="00A0633C"/>
    <w:rsid w:val="00A312B9"/>
    <w:rsid w:val="00AA4EFF"/>
    <w:rsid w:val="00AF555B"/>
    <w:rsid w:val="00B04D82"/>
    <w:rsid w:val="00B179D5"/>
    <w:rsid w:val="00B675EC"/>
    <w:rsid w:val="00BB39AB"/>
    <w:rsid w:val="00BF6004"/>
    <w:rsid w:val="00C26FDB"/>
    <w:rsid w:val="00C60E53"/>
    <w:rsid w:val="00CC63B1"/>
    <w:rsid w:val="00CD0F01"/>
    <w:rsid w:val="00D36A58"/>
    <w:rsid w:val="00D62139"/>
    <w:rsid w:val="00E777B4"/>
    <w:rsid w:val="00E95588"/>
    <w:rsid w:val="00EE0327"/>
    <w:rsid w:val="00EE4C7D"/>
    <w:rsid w:val="00EF67F4"/>
    <w:rsid w:val="00FC1A86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6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7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4114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os">
    <w:name w:val="Co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styleId="Textoennegrita">
    <w:name w:val="Strong"/>
    <w:basedOn w:val="Fuentedeprrafopredeter"/>
    <w:uiPriority w:val="22"/>
    <w:qFormat/>
    <w:rsid w:val="00AA4EFF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411459"/>
    <w:rPr>
      <w:rFonts w:eastAsia="Times New Roman"/>
      <w:b/>
      <w:bCs/>
      <w:sz w:val="24"/>
      <w:szCs w:val="24"/>
      <w:bdr w:val="none" w:sz="0" w:space="0" w:color="auto"/>
    </w:rPr>
  </w:style>
  <w:style w:type="paragraph" w:styleId="Prrafodelista">
    <w:name w:val="List Paragraph"/>
    <w:basedOn w:val="Normal"/>
    <w:uiPriority w:val="34"/>
    <w:qFormat/>
    <w:rsid w:val="004114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4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C6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nfasis">
    <w:name w:val="Emphasis"/>
    <w:basedOn w:val="Fuentedeprrafopredeter"/>
    <w:uiPriority w:val="20"/>
    <w:qFormat/>
    <w:rsid w:val="00CC63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77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parrafo">
    <w:name w:val="parrafo"/>
    <w:basedOn w:val="Normal"/>
    <w:rsid w:val="00477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customStyle="1" w:styleId="parrafo2">
    <w:name w:val="parrafo_2"/>
    <w:basedOn w:val="Normal"/>
    <w:rsid w:val="00477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6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7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4114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os">
    <w:name w:val="Co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styleId="Textoennegrita">
    <w:name w:val="Strong"/>
    <w:basedOn w:val="Fuentedeprrafopredeter"/>
    <w:uiPriority w:val="22"/>
    <w:qFormat/>
    <w:rsid w:val="00AA4EFF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411459"/>
    <w:rPr>
      <w:rFonts w:eastAsia="Times New Roman"/>
      <w:b/>
      <w:bCs/>
      <w:sz w:val="24"/>
      <w:szCs w:val="24"/>
      <w:bdr w:val="none" w:sz="0" w:space="0" w:color="auto"/>
    </w:rPr>
  </w:style>
  <w:style w:type="paragraph" w:styleId="Prrafodelista">
    <w:name w:val="List Paragraph"/>
    <w:basedOn w:val="Normal"/>
    <w:uiPriority w:val="34"/>
    <w:qFormat/>
    <w:rsid w:val="004114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4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C6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nfasis">
    <w:name w:val="Emphasis"/>
    <w:basedOn w:val="Fuentedeprrafopredeter"/>
    <w:uiPriority w:val="20"/>
    <w:qFormat/>
    <w:rsid w:val="00CC63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77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parrafo">
    <w:name w:val="parrafo"/>
    <w:basedOn w:val="Normal"/>
    <w:rsid w:val="00477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customStyle="1" w:styleId="parrafo2">
    <w:name w:val="parrafo_2"/>
    <w:basedOn w:val="Normal"/>
    <w:rsid w:val="00477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FEB5EDA9CDE64C903BCB8A6410F3E4" ma:contentTypeVersion="11" ma:contentTypeDescription="Crear nuevo documento." ma:contentTypeScope="" ma:versionID="3219084d95cede50589d3d8418d389b7">
  <xsd:schema xmlns:xsd="http://www.w3.org/2001/XMLSchema" xmlns:xs="http://www.w3.org/2001/XMLSchema" xmlns:p="http://schemas.microsoft.com/office/2006/metadata/properties" xmlns:ns2="30f79984-458e-4f5e-8db3-0863c418ac37" targetNamespace="http://schemas.microsoft.com/office/2006/metadata/properties" ma:root="true" ma:fieldsID="593461c7d900a17fd2139e178aeb7db3" ns2:_="">
    <xsd:import namespace="30f79984-458e-4f5e-8db3-0863c418a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79984-458e-4f5e-8db3-0863c418a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f79984-458e-4f5e-8db3-0863c418ac37" xsi:nil="true"/>
  </documentManagement>
</p:properties>
</file>

<file path=customXml/itemProps1.xml><?xml version="1.0" encoding="utf-8"?>
<ds:datastoreItem xmlns:ds="http://schemas.openxmlformats.org/officeDocument/2006/customXml" ds:itemID="{72387879-A04D-4545-B7DC-53448386FAC1}"/>
</file>

<file path=customXml/itemProps2.xml><?xml version="1.0" encoding="utf-8"?>
<ds:datastoreItem xmlns:ds="http://schemas.openxmlformats.org/officeDocument/2006/customXml" ds:itemID="{FB1AD475-1EAF-41AF-8D17-785F8B1904E0}"/>
</file>

<file path=customXml/itemProps3.xml><?xml version="1.0" encoding="utf-8"?>
<ds:datastoreItem xmlns:ds="http://schemas.openxmlformats.org/officeDocument/2006/customXml" ds:itemID="{ADF63B39-098C-49A1-AD15-0A3227799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14</Pages>
  <Words>3686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16</cp:revision>
  <dcterms:created xsi:type="dcterms:W3CDTF">2020-05-11T17:03:00Z</dcterms:created>
  <dcterms:modified xsi:type="dcterms:W3CDTF">2020-05-13T21:33:00Z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0x01010010FEB5EDA9CDE64C903BCB8A6410F3E4</vt:lpwstr>
  </property>
</Properties>
</file>